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5D1A" w14:textId="46BF3653" w:rsidR="00C24883" w:rsidRPr="001D17D7" w:rsidRDefault="00E92572" w:rsidP="00554F71">
      <w:pPr>
        <w:spacing w:after="0" w:line="240" w:lineRule="auto"/>
        <w:jc w:val="both"/>
        <w:rPr>
          <w:rFonts w:ascii="Segoe UI" w:hAnsi="Segoe UI" w:cs="Segoe UI"/>
          <w:b/>
          <w:color w:val="606060"/>
          <w:sz w:val="24"/>
          <w:szCs w:val="24"/>
        </w:rPr>
      </w:pPr>
      <w:r w:rsidRPr="006E57AD">
        <w:rPr>
          <w:rFonts w:ascii="Times New Roman" w:eastAsia="Times New Roman" w:hAnsi="Times New Roman" w:cs="Times New Roman"/>
          <w:noProof/>
          <w:sz w:val="24"/>
          <w:szCs w:val="24"/>
          <w:lang w:val="pl-PL" w:eastAsia="pl-PL"/>
        </w:rPr>
        <w:drawing>
          <wp:anchor distT="0" distB="0" distL="114300" distR="114300" simplePos="0" relativeHeight="251659264" behindDoc="0" locked="0" layoutInCell="1" allowOverlap="1" wp14:anchorId="3093D8EF" wp14:editId="47B89E71">
            <wp:simplePos x="0" y="0"/>
            <wp:positionH relativeFrom="margin">
              <wp:posOffset>5175250</wp:posOffset>
            </wp:positionH>
            <wp:positionV relativeFrom="paragraph">
              <wp:posOffset>-432435</wp:posOffset>
            </wp:positionV>
            <wp:extent cx="1397000" cy="1397000"/>
            <wp:effectExtent l="0" t="0" r="0" b="0"/>
            <wp:wrapNone/>
            <wp:docPr id="5" name="Obraz 5" descr="Z:\Departments\DND3\Złoty Medal\Pakiet Medalisty i Logotypy\2025\zm\_ENzłoty_medal_1_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artments\DND3\Złoty Medal\Pakiet Medalisty i Logotypy\2025\zm\_ENzłoty_medal_1_20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99A">
        <w:rPr>
          <w:rFonts w:ascii="Segoe UI" w:hAnsi="Segoe UI"/>
          <w:b/>
          <w:color w:val="606060"/>
          <w:sz w:val="24"/>
        </w:rPr>
        <w:t>Drema – Winners of the Gold Medal of Grupa MTP</w:t>
      </w:r>
    </w:p>
    <w:p w14:paraId="52A586A3" w14:textId="77777777" w:rsidR="003017CD" w:rsidRPr="001D17D7" w:rsidRDefault="003017CD" w:rsidP="004340E5">
      <w:pPr>
        <w:spacing w:after="0" w:line="240" w:lineRule="auto"/>
        <w:jc w:val="both"/>
        <w:rPr>
          <w:rFonts w:ascii="Segoe UI" w:hAnsi="Segoe UI" w:cs="Segoe UI"/>
          <w:b/>
          <w:color w:val="606060"/>
          <w:sz w:val="24"/>
          <w:szCs w:val="24"/>
        </w:rPr>
      </w:pPr>
    </w:p>
    <w:p w14:paraId="332AED0A" w14:textId="77777777" w:rsidR="002E4CB4" w:rsidRDefault="002E4CB4" w:rsidP="004340E5">
      <w:pPr>
        <w:spacing w:after="0" w:line="240" w:lineRule="auto"/>
        <w:jc w:val="both"/>
        <w:rPr>
          <w:rFonts w:ascii="Segoe UI" w:hAnsi="Segoe UI" w:cs="Segoe UI"/>
          <w:b/>
          <w:color w:val="606060"/>
          <w:sz w:val="24"/>
          <w:szCs w:val="24"/>
        </w:rPr>
      </w:pPr>
    </w:p>
    <w:p w14:paraId="10D45999" w14:textId="77777777" w:rsidR="00D3099A" w:rsidRPr="00D3099A" w:rsidRDefault="00D3099A" w:rsidP="00D3099A">
      <w:pPr>
        <w:spacing w:before="100" w:beforeAutospacing="1" w:after="100" w:afterAutospacing="1" w:line="240" w:lineRule="auto"/>
        <w:rPr>
          <w:rFonts w:ascii="Times New Roman" w:eastAsia="Times New Roman" w:hAnsi="Times New Roman" w:cs="Times New Roman"/>
          <w:sz w:val="24"/>
          <w:szCs w:val="24"/>
        </w:rPr>
      </w:pPr>
    </w:p>
    <w:p w14:paraId="3D7E0891" w14:textId="77777777" w:rsidR="00F82C3F" w:rsidRDefault="00F82C3F" w:rsidP="004340E5">
      <w:pPr>
        <w:spacing w:after="0" w:line="240" w:lineRule="auto"/>
        <w:jc w:val="both"/>
        <w:rPr>
          <w:rFonts w:ascii="Segoe UI" w:hAnsi="Segoe UI" w:cs="Segoe UI"/>
          <w:b/>
          <w:color w:val="606060"/>
          <w:sz w:val="24"/>
          <w:szCs w:val="24"/>
        </w:rPr>
      </w:pPr>
    </w:p>
    <w:p w14:paraId="271B6F2E" w14:textId="77777777" w:rsidR="00F82C3F" w:rsidRDefault="00F82C3F" w:rsidP="004340E5">
      <w:pPr>
        <w:spacing w:after="0" w:line="240" w:lineRule="auto"/>
        <w:jc w:val="both"/>
        <w:rPr>
          <w:rFonts w:ascii="Segoe UI" w:hAnsi="Segoe UI" w:cs="Segoe UI"/>
          <w:b/>
          <w:color w:val="606060"/>
          <w:sz w:val="24"/>
          <w:szCs w:val="24"/>
        </w:rPr>
      </w:pPr>
    </w:p>
    <w:p w14:paraId="6284FCA5" w14:textId="77777777" w:rsidR="00D10CA0" w:rsidRDefault="00D10CA0" w:rsidP="004340E5">
      <w:pPr>
        <w:spacing w:after="0" w:line="240" w:lineRule="auto"/>
        <w:jc w:val="both"/>
        <w:rPr>
          <w:rFonts w:ascii="Segoe UI" w:hAnsi="Segoe UI" w:cs="Segoe UI"/>
          <w:b/>
          <w:color w:val="606060"/>
          <w:sz w:val="24"/>
          <w:szCs w:val="24"/>
        </w:rPr>
      </w:pPr>
    </w:p>
    <w:p w14:paraId="22DD23FB" w14:textId="77777777" w:rsidR="00D10CA0" w:rsidRDefault="00D10CA0" w:rsidP="004340E5">
      <w:pPr>
        <w:spacing w:after="0" w:line="240" w:lineRule="auto"/>
        <w:jc w:val="both"/>
        <w:rPr>
          <w:rFonts w:ascii="Segoe UI" w:hAnsi="Segoe UI" w:cs="Segoe UI"/>
          <w:b/>
          <w:color w:val="606060"/>
          <w:sz w:val="24"/>
          <w:szCs w:val="24"/>
        </w:rPr>
      </w:pPr>
    </w:p>
    <w:p w14:paraId="18BA0617" w14:textId="77777777" w:rsidR="00D10CA0" w:rsidRDefault="00D10CA0" w:rsidP="004340E5">
      <w:pPr>
        <w:spacing w:after="0" w:line="240" w:lineRule="auto"/>
        <w:jc w:val="both"/>
        <w:rPr>
          <w:rFonts w:ascii="Segoe UI" w:hAnsi="Segoe UI" w:cs="Segoe UI"/>
          <w:b/>
          <w:color w:val="606060"/>
          <w:sz w:val="24"/>
          <w:szCs w:val="24"/>
        </w:rPr>
      </w:pPr>
    </w:p>
    <w:p w14:paraId="338852C9" w14:textId="77777777" w:rsidR="00D10CA0" w:rsidRDefault="00D10CA0" w:rsidP="004340E5">
      <w:pPr>
        <w:spacing w:after="0" w:line="240" w:lineRule="auto"/>
        <w:jc w:val="both"/>
        <w:rPr>
          <w:rFonts w:ascii="Segoe UI" w:hAnsi="Segoe UI" w:cs="Segoe UI"/>
          <w:b/>
          <w:color w:val="606060"/>
          <w:sz w:val="24"/>
          <w:szCs w:val="24"/>
        </w:rPr>
      </w:pPr>
    </w:p>
    <w:p w14:paraId="0FDCA5DD" w14:textId="77777777" w:rsidR="00D10CA0" w:rsidRDefault="00D10CA0" w:rsidP="004340E5">
      <w:pPr>
        <w:spacing w:after="0" w:line="240" w:lineRule="auto"/>
        <w:jc w:val="both"/>
        <w:rPr>
          <w:rFonts w:ascii="Segoe UI" w:hAnsi="Segoe UI" w:cs="Segoe UI"/>
          <w:b/>
          <w:color w:val="606060"/>
          <w:sz w:val="24"/>
          <w:szCs w:val="24"/>
        </w:rPr>
      </w:pPr>
    </w:p>
    <w:p w14:paraId="1ED3D5A5" w14:textId="77777777" w:rsidR="0001255E" w:rsidRPr="001D17D7" w:rsidRDefault="0001255E" w:rsidP="004340E5">
      <w:pPr>
        <w:spacing w:after="0" w:line="240" w:lineRule="auto"/>
        <w:jc w:val="both"/>
        <w:rPr>
          <w:rFonts w:ascii="Segoe UI" w:hAnsi="Segoe UI" w:cs="Segoe UI"/>
          <w:b/>
          <w:color w:val="606060"/>
          <w:sz w:val="24"/>
          <w:szCs w:val="24"/>
        </w:rPr>
      </w:pPr>
    </w:p>
    <w:p w14:paraId="3FB7E3EC" w14:textId="77777777" w:rsidR="00A84E31" w:rsidRPr="001D17D7" w:rsidRDefault="00A84E31" w:rsidP="00554F71">
      <w:pPr>
        <w:spacing w:after="0" w:line="240" w:lineRule="auto"/>
        <w:jc w:val="both"/>
        <w:rPr>
          <w:rFonts w:ascii="Segoe UI" w:hAnsi="Segoe UI" w:cs="Segoe UI"/>
          <w:b/>
          <w:color w:val="606060"/>
          <w:sz w:val="24"/>
          <w:szCs w:val="24"/>
        </w:rPr>
      </w:pPr>
    </w:p>
    <w:tbl>
      <w:tblPr>
        <w:tblStyle w:val="Tabela-Siatka"/>
        <w:tblW w:w="13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686"/>
        <w:gridCol w:w="3686"/>
      </w:tblGrid>
      <w:tr w:rsidR="00E92572" w:rsidRPr="001D17D7" w14:paraId="51AADAB8" w14:textId="77777777" w:rsidTr="00E92572">
        <w:trPr>
          <w:trHeight w:val="1604"/>
        </w:trPr>
        <w:tc>
          <w:tcPr>
            <w:tcW w:w="6487" w:type="dxa"/>
          </w:tcPr>
          <w:p w14:paraId="0CAFAB6E" w14:textId="77777777" w:rsidR="00E92572"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 xml:space="preserve">ProNest Automated Machining Centre </w:t>
            </w:r>
          </w:p>
          <w:p w14:paraId="4A505481" w14:textId="77777777" w:rsidR="00E92572" w:rsidRPr="00537337" w:rsidRDefault="00E92572" w:rsidP="00E92572">
            <w:pPr>
              <w:shd w:val="clear" w:color="auto" w:fill="FFFFFF"/>
              <w:textAlignment w:val="baseline"/>
              <w:rPr>
                <w:rFonts w:ascii="Segoe UI" w:eastAsia="Times New Roman" w:hAnsi="Segoe UI" w:cs="Segoe UI"/>
                <w:b/>
                <w:color w:val="606060"/>
              </w:rPr>
            </w:pPr>
          </w:p>
          <w:p w14:paraId="06C6C5E3" w14:textId="77777777" w:rsidR="00E92572" w:rsidRPr="00020F66" w:rsidRDefault="00E92572" w:rsidP="00E92572">
            <w:pPr>
              <w:shd w:val="clear" w:color="auto" w:fill="FFFFFF"/>
              <w:jc w:val="both"/>
              <w:textAlignment w:val="baseline"/>
              <w:rPr>
                <w:rFonts w:ascii="Segoe UI" w:eastAsia="Times New Roman" w:hAnsi="Segoe UI" w:cs="Segoe UI"/>
                <w:b/>
                <w:color w:val="606060"/>
                <w:lang w:val="pl-PL"/>
              </w:rPr>
            </w:pPr>
            <w:r w:rsidRPr="00020F66">
              <w:rPr>
                <w:rFonts w:ascii="Segoe UI" w:hAnsi="Segoe UI"/>
                <w:b/>
                <w:color w:val="606060"/>
                <w:lang w:val="pl-PL"/>
              </w:rPr>
              <w:t xml:space="preserve">SERON Sp. z o.o. Sp. k. </w:t>
            </w:r>
          </w:p>
          <w:p w14:paraId="12A253F5" w14:textId="77777777" w:rsidR="00E92572" w:rsidRPr="00020F66" w:rsidRDefault="00E92572" w:rsidP="00E92572">
            <w:pPr>
              <w:shd w:val="clear" w:color="auto" w:fill="FFFFFF"/>
              <w:jc w:val="both"/>
              <w:textAlignment w:val="baseline"/>
              <w:rPr>
                <w:rFonts w:ascii="Segoe UI" w:eastAsia="Times New Roman" w:hAnsi="Segoe UI" w:cs="Segoe UI"/>
                <w:color w:val="606060"/>
                <w:lang w:val="pl-PL"/>
              </w:rPr>
            </w:pPr>
          </w:p>
          <w:p w14:paraId="787BA435" w14:textId="77777777" w:rsidR="00E92572" w:rsidRDefault="00E92572" w:rsidP="00E92572">
            <w:pPr>
              <w:shd w:val="clear" w:color="auto" w:fill="FFFFFF"/>
              <w:jc w:val="both"/>
              <w:textAlignment w:val="baseline"/>
              <w:rPr>
                <w:rFonts w:ascii="Segoe UI" w:eastAsia="Times New Roman" w:hAnsi="Segoe UI" w:cs="Segoe UI"/>
                <w:b/>
                <w:color w:val="606060"/>
              </w:rPr>
            </w:pPr>
            <w:r>
              <w:rPr>
                <w:rFonts w:ascii="Segoe UI" w:hAnsi="Segoe UI"/>
                <w:color w:val="606060"/>
              </w:rPr>
              <w:t xml:space="preserve">The ProNest automated machining and labelling centre is dedicated to the furniture industry, in particular to manufacturers of case and upholstered furniture, but it can also be used in other industrial sectors. This is an advanced device equipped with a board feeding and receiving system. This is an ideal solution for cutting, as well as vertical and horizontal drilling in wood-based panels and other materials. </w:t>
            </w:r>
          </w:p>
          <w:p w14:paraId="3A578D06" w14:textId="77777777" w:rsidR="00E92572" w:rsidRDefault="00E92572" w:rsidP="00E92572">
            <w:pPr>
              <w:shd w:val="clear" w:color="auto" w:fill="FFFFFF"/>
              <w:jc w:val="both"/>
              <w:textAlignment w:val="baseline"/>
              <w:rPr>
                <w:rFonts w:ascii="Segoe UI" w:eastAsia="Times New Roman" w:hAnsi="Segoe UI" w:cs="Segoe UI"/>
                <w:b/>
                <w:color w:val="606060"/>
              </w:rPr>
            </w:pPr>
          </w:p>
          <w:p w14:paraId="4BC9FE1D" w14:textId="77777777" w:rsidR="00E92572" w:rsidRDefault="00E92572" w:rsidP="00E92572">
            <w:pPr>
              <w:shd w:val="clear" w:color="auto" w:fill="FFFFFF"/>
              <w:jc w:val="both"/>
              <w:textAlignment w:val="baseline"/>
              <w:rPr>
                <w:rFonts w:ascii="Segoe UI" w:eastAsia="Times New Roman" w:hAnsi="Segoe UI" w:cs="Segoe UI"/>
                <w:b/>
                <w:color w:val="606060"/>
              </w:rPr>
            </w:pPr>
          </w:p>
          <w:p w14:paraId="1F267DB2" w14:textId="77777777" w:rsidR="00E92572" w:rsidRDefault="00E92572" w:rsidP="00E92572">
            <w:pPr>
              <w:shd w:val="clear" w:color="auto" w:fill="FFFFFF"/>
              <w:jc w:val="both"/>
              <w:textAlignment w:val="baseline"/>
              <w:rPr>
                <w:rFonts w:ascii="Segoe UI" w:eastAsia="Times New Roman" w:hAnsi="Segoe UI" w:cs="Segoe UI"/>
                <w:b/>
                <w:color w:val="606060"/>
              </w:rPr>
            </w:pPr>
          </w:p>
          <w:p w14:paraId="22B0E35E" w14:textId="77777777" w:rsidR="00E92572" w:rsidRDefault="00E92572" w:rsidP="00E92572">
            <w:pPr>
              <w:shd w:val="clear" w:color="auto" w:fill="FFFFFF"/>
              <w:jc w:val="both"/>
              <w:textAlignment w:val="baseline"/>
              <w:rPr>
                <w:rFonts w:ascii="Segoe UI" w:eastAsia="Times New Roman" w:hAnsi="Segoe UI" w:cs="Segoe UI"/>
                <w:b/>
                <w:color w:val="606060"/>
              </w:rPr>
            </w:pPr>
          </w:p>
          <w:p w14:paraId="770F4E7C" w14:textId="77777777" w:rsidR="00E92572" w:rsidRPr="001D17D7" w:rsidRDefault="00E92572" w:rsidP="00E92572">
            <w:pPr>
              <w:shd w:val="clear" w:color="auto" w:fill="FFFFFF"/>
              <w:jc w:val="both"/>
              <w:textAlignment w:val="baseline"/>
              <w:rPr>
                <w:rFonts w:ascii="Segoe UI" w:eastAsia="Times New Roman" w:hAnsi="Segoe UI" w:cs="Segoe UI"/>
                <w:b/>
                <w:color w:val="606060"/>
              </w:rPr>
            </w:pPr>
          </w:p>
        </w:tc>
        <w:tc>
          <w:tcPr>
            <w:tcW w:w="3686" w:type="dxa"/>
          </w:tcPr>
          <w:p w14:paraId="62D1A94A" w14:textId="77777777" w:rsidR="00E92572" w:rsidRPr="001D17D7" w:rsidRDefault="00E92572" w:rsidP="00E92572">
            <w:pPr>
              <w:jc w:val="both"/>
              <w:rPr>
                <w:rFonts w:ascii="Segoe UI" w:hAnsi="Segoe UI" w:cs="Segoe UI"/>
                <w:b/>
                <w:color w:val="606060"/>
                <w:sz w:val="24"/>
                <w:szCs w:val="24"/>
              </w:rPr>
            </w:pPr>
          </w:p>
          <w:p w14:paraId="2058575F" w14:textId="77777777" w:rsidR="00E92572" w:rsidRPr="001D17D7" w:rsidRDefault="00E92572" w:rsidP="00E92572">
            <w:pPr>
              <w:rPr>
                <w:rFonts w:ascii="Segoe UI" w:hAnsi="Segoe UI" w:cs="Segoe UI"/>
                <w:color w:val="606060"/>
                <w:sz w:val="24"/>
                <w:szCs w:val="24"/>
              </w:rPr>
            </w:pPr>
            <w:r>
              <w:rPr>
                <w:noProof/>
                <w:lang w:eastAsia="pl-PL"/>
              </w:rPr>
              <w:drawing>
                <wp:anchor distT="0" distB="0" distL="114300" distR="114300" simplePos="0" relativeHeight="251661312" behindDoc="0" locked="0" layoutInCell="1" allowOverlap="1" wp14:anchorId="69409F99" wp14:editId="6F379D86">
                  <wp:simplePos x="0" y="0"/>
                  <wp:positionH relativeFrom="column">
                    <wp:posOffset>60960</wp:posOffset>
                  </wp:positionH>
                  <wp:positionV relativeFrom="paragraph">
                    <wp:posOffset>57150</wp:posOffset>
                  </wp:positionV>
                  <wp:extent cx="2477064" cy="1797050"/>
                  <wp:effectExtent l="0" t="0" r="0" b="0"/>
                  <wp:wrapNone/>
                  <wp:docPr id="3" name="Obraz 3" descr="Z:\Departments\DND3\Złoty Medal\Laureaci\Złoty Medal\2025\Drema\produkty\zdjecia\1. SERON zdję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artments\DND3\Złoty Medal\Laureaci\Złoty Medal\2025\Drema\produkty\zdjecia\1. SERON zdjęci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85" r="14280"/>
                          <a:stretch/>
                        </pic:blipFill>
                        <pic:spPr bwMode="auto">
                          <a:xfrm>
                            <a:off x="0" y="0"/>
                            <a:ext cx="2477064" cy="1797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1CA908" w14:textId="77777777" w:rsidR="00E92572" w:rsidRPr="001D17D7" w:rsidRDefault="00E92572" w:rsidP="00E92572">
            <w:pPr>
              <w:rPr>
                <w:rFonts w:ascii="Segoe UI" w:hAnsi="Segoe UI" w:cs="Segoe UI"/>
                <w:color w:val="606060"/>
                <w:sz w:val="24"/>
                <w:szCs w:val="24"/>
              </w:rPr>
            </w:pPr>
          </w:p>
          <w:p w14:paraId="7E8D89B8" w14:textId="77777777" w:rsidR="00E92572" w:rsidRPr="001D17D7" w:rsidRDefault="00E92572" w:rsidP="00E92572">
            <w:pPr>
              <w:rPr>
                <w:rFonts w:ascii="Segoe UI" w:hAnsi="Segoe UI" w:cs="Segoe UI"/>
                <w:color w:val="606060"/>
                <w:sz w:val="24"/>
                <w:szCs w:val="24"/>
              </w:rPr>
            </w:pPr>
          </w:p>
          <w:p w14:paraId="16E954C1" w14:textId="77777777" w:rsidR="00E92572" w:rsidRPr="001D17D7" w:rsidRDefault="00E92572" w:rsidP="00E92572">
            <w:pPr>
              <w:tabs>
                <w:tab w:val="left" w:pos="360"/>
                <w:tab w:val="left" w:pos="930"/>
              </w:tabs>
              <w:rPr>
                <w:rFonts w:ascii="Segoe UI" w:hAnsi="Segoe UI" w:cs="Segoe UI"/>
                <w:color w:val="606060"/>
                <w:sz w:val="24"/>
                <w:szCs w:val="24"/>
              </w:rPr>
            </w:pPr>
            <w:r>
              <w:rPr>
                <w:rFonts w:ascii="Segoe UI" w:hAnsi="Segoe UI" w:cs="Segoe UI"/>
                <w:color w:val="606060"/>
                <w:sz w:val="24"/>
                <w:szCs w:val="24"/>
              </w:rPr>
              <w:tab/>
            </w:r>
            <w:r>
              <w:rPr>
                <w:rFonts w:ascii="Segoe UI" w:hAnsi="Segoe UI" w:cs="Segoe UI"/>
                <w:color w:val="606060"/>
                <w:sz w:val="24"/>
                <w:szCs w:val="24"/>
              </w:rPr>
              <w:tab/>
            </w:r>
          </w:p>
          <w:p w14:paraId="10651BCD" w14:textId="77777777" w:rsidR="00E92572" w:rsidRDefault="00E92572" w:rsidP="00E92572">
            <w:pPr>
              <w:tabs>
                <w:tab w:val="left" w:pos="450"/>
                <w:tab w:val="left" w:pos="1027"/>
              </w:tabs>
              <w:rPr>
                <w:rFonts w:ascii="Segoe UI" w:hAnsi="Segoe UI" w:cs="Segoe UI"/>
                <w:color w:val="606060"/>
                <w:sz w:val="24"/>
                <w:szCs w:val="24"/>
              </w:rPr>
            </w:pPr>
            <w:r w:rsidRPr="001D17D7">
              <w:rPr>
                <w:rFonts w:ascii="Segoe UI" w:hAnsi="Segoe UI" w:cs="Segoe UI"/>
                <w:color w:val="606060"/>
                <w:sz w:val="24"/>
                <w:szCs w:val="24"/>
              </w:rPr>
              <w:tab/>
            </w:r>
            <w:r>
              <w:rPr>
                <w:rFonts w:ascii="Segoe UI" w:hAnsi="Segoe UI" w:cs="Segoe UI"/>
                <w:color w:val="606060"/>
                <w:sz w:val="24"/>
                <w:szCs w:val="24"/>
              </w:rPr>
              <w:tab/>
            </w:r>
          </w:p>
          <w:p w14:paraId="11E836FB" w14:textId="77777777" w:rsidR="00E92572" w:rsidRDefault="00E92572" w:rsidP="00E92572">
            <w:pPr>
              <w:rPr>
                <w:rFonts w:ascii="Segoe UI" w:hAnsi="Segoe UI" w:cs="Segoe UI"/>
                <w:sz w:val="24"/>
                <w:szCs w:val="24"/>
              </w:rPr>
            </w:pPr>
          </w:p>
          <w:p w14:paraId="1491F4CE" w14:textId="77777777" w:rsidR="00E92572" w:rsidRDefault="00E92572" w:rsidP="00E92572">
            <w:pPr>
              <w:rPr>
                <w:rFonts w:ascii="Segoe UI" w:hAnsi="Segoe UI" w:cs="Segoe UI"/>
                <w:sz w:val="24"/>
                <w:szCs w:val="24"/>
              </w:rPr>
            </w:pPr>
          </w:p>
          <w:p w14:paraId="3E695076" w14:textId="77777777" w:rsidR="00E92572" w:rsidRDefault="00E92572" w:rsidP="00E92572">
            <w:pPr>
              <w:pStyle w:val="NormalnyWeb"/>
            </w:pPr>
          </w:p>
          <w:p w14:paraId="09CF268F" w14:textId="77777777" w:rsidR="00E92572" w:rsidRPr="001D17D7" w:rsidRDefault="00E92572" w:rsidP="00E92572">
            <w:pPr>
              <w:jc w:val="both"/>
              <w:rPr>
                <w:rFonts w:ascii="Segoe UI" w:hAnsi="Segoe UI" w:cs="Segoe UI"/>
                <w:b/>
                <w:color w:val="606060"/>
                <w:sz w:val="24"/>
                <w:szCs w:val="24"/>
              </w:rPr>
            </w:pPr>
          </w:p>
        </w:tc>
        <w:tc>
          <w:tcPr>
            <w:tcW w:w="3686" w:type="dxa"/>
          </w:tcPr>
          <w:p w14:paraId="2142D3E0" w14:textId="673C27C9" w:rsidR="00E92572" w:rsidRPr="001D17D7" w:rsidRDefault="00E92572" w:rsidP="00E92572">
            <w:pPr>
              <w:jc w:val="both"/>
              <w:rPr>
                <w:rFonts w:ascii="Segoe UI" w:hAnsi="Segoe UI" w:cs="Segoe UI"/>
                <w:b/>
                <w:color w:val="606060"/>
                <w:sz w:val="24"/>
                <w:szCs w:val="24"/>
              </w:rPr>
            </w:pPr>
          </w:p>
          <w:p w14:paraId="1BC6F059" w14:textId="77777777" w:rsidR="00E92572" w:rsidRPr="001D17D7" w:rsidRDefault="00E92572" w:rsidP="00E92572">
            <w:pPr>
              <w:rPr>
                <w:rFonts w:ascii="Segoe UI" w:hAnsi="Segoe UI" w:cs="Segoe UI"/>
                <w:color w:val="606060"/>
                <w:sz w:val="24"/>
                <w:szCs w:val="24"/>
              </w:rPr>
            </w:pPr>
          </w:p>
          <w:p w14:paraId="39FF541C" w14:textId="77777777" w:rsidR="00E92572" w:rsidRPr="001D17D7" w:rsidRDefault="00E92572" w:rsidP="00E92572">
            <w:pPr>
              <w:rPr>
                <w:rFonts w:ascii="Segoe UI" w:hAnsi="Segoe UI" w:cs="Segoe UI"/>
                <w:color w:val="606060"/>
                <w:sz w:val="24"/>
                <w:szCs w:val="24"/>
              </w:rPr>
            </w:pPr>
          </w:p>
          <w:p w14:paraId="134A7E7B" w14:textId="77777777" w:rsidR="00E92572" w:rsidRPr="001D17D7" w:rsidRDefault="00E92572" w:rsidP="00E92572">
            <w:pPr>
              <w:rPr>
                <w:rFonts w:ascii="Segoe UI" w:hAnsi="Segoe UI" w:cs="Segoe UI"/>
                <w:color w:val="606060"/>
                <w:sz w:val="24"/>
                <w:szCs w:val="24"/>
              </w:rPr>
            </w:pPr>
          </w:p>
          <w:p w14:paraId="2BE2F307" w14:textId="77777777" w:rsidR="00E92572" w:rsidRPr="001D17D7" w:rsidRDefault="00E92572" w:rsidP="00E92572">
            <w:pPr>
              <w:tabs>
                <w:tab w:val="left" w:pos="930"/>
              </w:tabs>
              <w:rPr>
                <w:rFonts w:ascii="Segoe UI" w:hAnsi="Segoe UI" w:cs="Segoe UI"/>
                <w:color w:val="606060"/>
                <w:sz w:val="24"/>
                <w:szCs w:val="24"/>
              </w:rPr>
            </w:pPr>
            <w:r>
              <w:rPr>
                <w:rFonts w:ascii="Segoe UI" w:hAnsi="Segoe UI"/>
                <w:color w:val="606060"/>
                <w:sz w:val="24"/>
                <w:szCs w:val="24"/>
              </w:rPr>
              <w:tab/>
            </w:r>
          </w:p>
          <w:p w14:paraId="3C920BD1" w14:textId="77777777" w:rsidR="00E92572" w:rsidRDefault="00E92572" w:rsidP="00E92572">
            <w:pPr>
              <w:tabs>
                <w:tab w:val="left" w:pos="450"/>
                <w:tab w:val="left" w:pos="1027"/>
              </w:tabs>
              <w:rPr>
                <w:rFonts w:ascii="Segoe UI" w:hAnsi="Segoe UI" w:cs="Segoe UI"/>
                <w:color w:val="606060"/>
                <w:sz w:val="24"/>
                <w:szCs w:val="24"/>
              </w:rPr>
            </w:pPr>
            <w:r w:rsidRPr="001D17D7">
              <w:rPr>
                <w:rFonts w:ascii="Segoe UI" w:hAnsi="Segoe UI"/>
                <w:color w:val="606060"/>
                <w:sz w:val="24"/>
                <w:szCs w:val="24"/>
              </w:rPr>
              <w:tab/>
            </w:r>
            <w:r>
              <w:rPr>
                <w:rFonts w:ascii="Segoe UI" w:hAnsi="Segoe UI"/>
                <w:color w:val="606060"/>
                <w:sz w:val="24"/>
                <w:szCs w:val="24"/>
              </w:rPr>
              <w:tab/>
            </w:r>
          </w:p>
          <w:p w14:paraId="49DC1436" w14:textId="77777777" w:rsidR="00E92572" w:rsidRDefault="00E92572" w:rsidP="00E92572">
            <w:pPr>
              <w:rPr>
                <w:rFonts w:ascii="Segoe UI" w:hAnsi="Segoe UI" w:cs="Segoe UI"/>
                <w:sz w:val="24"/>
                <w:szCs w:val="24"/>
              </w:rPr>
            </w:pPr>
          </w:p>
          <w:p w14:paraId="1B0039CE" w14:textId="77777777" w:rsidR="00E92572" w:rsidRDefault="00E92572" w:rsidP="00E92572">
            <w:pPr>
              <w:rPr>
                <w:rFonts w:ascii="Segoe UI" w:hAnsi="Segoe UI" w:cs="Segoe UI"/>
                <w:sz w:val="24"/>
                <w:szCs w:val="24"/>
              </w:rPr>
            </w:pPr>
          </w:p>
          <w:p w14:paraId="72B653AC" w14:textId="77777777" w:rsidR="00E92572" w:rsidRDefault="00E92572" w:rsidP="00E92572">
            <w:pPr>
              <w:pStyle w:val="NormalnyWeb"/>
            </w:pPr>
          </w:p>
          <w:p w14:paraId="57B4E465" w14:textId="77777777" w:rsidR="00E92572" w:rsidRPr="00EA7926" w:rsidRDefault="00E92572" w:rsidP="00E92572">
            <w:pPr>
              <w:ind w:firstLine="708"/>
              <w:rPr>
                <w:rFonts w:ascii="Segoe UI" w:hAnsi="Segoe UI" w:cs="Segoe UI"/>
                <w:sz w:val="24"/>
                <w:szCs w:val="24"/>
              </w:rPr>
            </w:pPr>
          </w:p>
        </w:tc>
      </w:tr>
      <w:tr w:rsidR="00E92572" w:rsidRPr="001D17D7" w14:paraId="2483B046" w14:textId="77777777" w:rsidTr="00E92572">
        <w:trPr>
          <w:trHeight w:val="1604"/>
        </w:trPr>
        <w:tc>
          <w:tcPr>
            <w:tcW w:w="6487" w:type="dxa"/>
          </w:tcPr>
          <w:p w14:paraId="2295B17E" w14:textId="77777777" w:rsidR="00E92572"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 xml:space="preserve">AUTONUT CNC 400 M6 – Automated line for inserting T-nuts </w:t>
            </w:r>
          </w:p>
          <w:p w14:paraId="63C6F0C9" w14:textId="77777777" w:rsidR="00E92572" w:rsidRPr="00537337" w:rsidRDefault="00E92572" w:rsidP="00E92572">
            <w:pPr>
              <w:shd w:val="clear" w:color="auto" w:fill="FFFFFF"/>
              <w:textAlignment w:val="baseline"/>
              <w:rPr>
                <w:rFonts w:ascii="Segoe UI" w:eastAsia="Times New Roman" w:hAnsi="Segoe UI" w:cs="Segoe UI"/>
                <w:b/>
                <w:color w:val="606060"/>
              </w:rPr>
            </w:pPr>
          </w:p>
          <w:p w14:paraId="621029D5" w14:textId="77777777" w:rsidR="00E92572" w:rsidRPr="00020F66" w:rsidRDefault="00E92572" w:rsidP="00E92572">
            <w:pPr>
              <w:shd w:val="clear" w:color="auto" w:fill="FFFFFF"/>
              <w:textAlignment w:val="baseline"/>
              <w:rPr>
                <w:rFonts w:ascii="Segoe UI" w:eastAsia="Times New Roman" w:hAnsi="Segoe UI" w:cs="Segoe UI"/>
                <w:b/>
                <w:color w:val="606060"/>
                <w:lang w:val="pl-PL"/>
              </w:rPr>
            </w:pPr>
            <w:r w:rsidRPr="00020F66">
              <w:rPr>
                <w:rFonts w:ascii="Segoe UI" w:hAnsi="Segoe UI"/>
                <w:b/>
                <w:color w:val="606060"/>
                <w:lang w:val="pl-PL"/>
              </w:rPr>
              <w:t xml:space="preserve">BizeA Sp. z o.o. </w:t>
            </w:r>
          </w:p>
          <w:p w14:paraId="2121AFEA" w14:textId="77777777" w:rsidR="00E92572" w:rsidRPr="00020F66" w:rsidRDefault="00E92572" w:rsidP="00E92572">
            <w:pPr>
              <w:shd w:val="clear" w:color="auto" w:fill="FFFFFF"/>
              <w:ind w:left="720"/>
              <w:textAlignment w:val="baseline"/>
              <w:rPr>
                <w:rFonts w:ascii="Segoe UI" w:eastAsia="Times New Roman" w:hAnsi="Segoe UI" w:cs="Segoe UI"/>
                <w:b/>
                <w:color w:val="606060"/>
                <w:lang w:val="pl-PL"/>
              </w:rPr>
            </w:pPr>
          </w:p>
          <w:p w14:paraId="24666E30" w14:textId="77777777" w:rsidR="00E92572" w:rsidRDefault="00E92572" w:rsidP="00E92572">
            <w:pPr>
              <w:shd w:val="clear" w:color="auto" w:fill="FFFFFF"/>
              <w:jc w:val="both"/>
              <w:textAlignment w:val="baseline"/>
              <w:rPr>
                <w:rFonts w:ascii="Segoe UI" w:eastAsia="Times New Roman" w:hAnsi="Segoe UI" w:cs="Segoe UI"/>
                <w:color w:val="606060"/>
              </w:rPr>
            </w:pPr>
            <w:r>
              <w:rPr>
                <w:rFonts w:ascii="Segoe UI" w:hAnsi="Segoe UI"/>
                <w:color w:val="606060"/>
              </w:rPr>
              <w:t xml:space="preserve">AUTONUT CNC 400 M6 is a fully automatic line for inserting T-nuts that is revolutionising furniture production. It independently picks up the board, identifies the holes, applies the nuts and sets aside the finished elements. Minimises labour costs, increases efficiency and eliminates errors. It can operate independently or integrated with a CNC line. This is a new standard in assembly automation. </w:t>
            </w:r>
          </w:p>
          <w:p w14:paraId="29E378F0" w14:textId="77777777" w:rsidR="00E92572" w:rsidRDefault="00E92572" w:rsidP="00E92572">
            <w:pPr>
              <w:shd w:val="clear" w:color="auto" w:fill="FFFFFF"/>
              <w:jc w:val="both"/>
              <w:textAlignment w:val="baseline"/>
              <w:rPr>
                <w:rFonts w:ascii="Segoe UI" w:eastAsia="Times New Roman" w:hAnsi="Segoe UI" w:cs="Segoe UI"/>
                <w:color w:val="606060"/>
              </w:rPr>
            </w:pPr>
          </w:p>
          <w:p w14:paraId="089DFA89" w14:textId="77777777" w:rsidR="00E92572" w:rsidRPr="001D17D7" w:rsidRDefault="00E92572" w:rsidP="00E92572">
            <w:pPr>
              <w:shd w:val="clear" w:color="auto" w:fill="FFFFFF"/>
              <w:jc w:val="both"/>
              <w:textAlignment w:val="baseline"/>
              <w:rPr>
                <w:rFonts w:ascii="Segoe UI" w:eastAsia="Times New Roman" w:hAnsi="Segoe UI" w:cs="Segoe UI"/>
                <w:color w:val="606060"/>
              </w:rPr>
            </w:pPr>
          </w:p>
        </w:tc>
        <w:tc>
          <w:tcPr>
            <w:tcW w:w="3686" w:type="dxa"/>
          </w:tcPr>
          <w:p w14:paraId="43A321EE" w14:textId="77777777" w:rsidR="00E92572" w:rsidRPr="001D17D7" w:rsidRDefault="00E92572" w:rsidP="00E92572">
            <w:pPr>
              <w:jc w:val="both"/>
              <w:rPr>
                <w:rFonts w:ascii="Segoe UI" w:hAnsi="Segoe UI" w:cs="Segoe UI"/>
                <w:b/>
                <w:color w:val="606060"/>
                <w:sz w:val="24"/>
                <w:szCs w:val="24"/>
              </w:rPr>
            </w:pPr>
            <w:r>
              <w:rPr>
                <w:noProof/>
                <w:lang w:eastAsia="pl-PL"/>
              </w:rPr>
              <w:drawing>
                <wp:anchor distT="0" distB="0" distL="114300" distR="114300" simplePos="0" relativeHeight="251662336" behindDoc="0" locked="0" layoutInCell="1" allowOverlap="1" wp14:anchorId="0C7A6CBB" wp14:editId="4FAA05F8">
                  <wp:simplePos x="0" y="0"/>
                  <wp:positionH relativeFrom="column">
                    <wp:posOffset>-97790</wp:posOffset>
                  </wp:positionH>
                  <wp:positionV relativeFrom="paragraph">
                    <wp:posOffset>34925</wp:posOffset>
                  </wp:positionV>
                  <wp:extent cx="2740355" cy="2057400"/>
                  <wp:effectExtent l="0" t="0" r="3175" b="0"/>
                  <wp:wrapNone/>
                  <wp:docPr id="2" name="Obraz 2" descr="Z:\Departments\DND3\Złoty Medal\Laureaci\Złoty Medal\2025\Drema\produkty\zdjecia\2. BIZEA zdjęc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epartments\DND3\Złoty Medal\Laureaci\Złoty Medal\2025\Drema\produkty\zdjecia\2. BIZEA zdjęci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035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971DD" w14:textId="77777777" w:rsidR="00E92572" w:rsidRPr="001D17D7" w:rsidRDefault="00E92572" w:rsidP="00E92572">
            <w:pPr>
              <w:rPr>
                <w:rFonts w:ascii="Segoe UI" w:hAnsi="Segoe UI" w:cs="Segoe UI"/>
                <w:color w:val="606060"/>
                <w:sz w:val="24"/>
                <w:szCs w:val="24"/>
              </w:rPr>
            </w:pPr>
          </w:p>
          <w:p w14:paraId="56721349" w14:textId="77777777" w:rsidR="00E92572" w:rsidRPr="001D17D7" w:rsidRDefault="00E92572" w:rsidP="00E92572">
            <w:pPr>
              <w:rPr>
                <w:rFonts w:ascii="Segoe UI" w:hAnsi="Segoe UI" w:cs="Segoe UI"/>
                <w:color w:val="606060"/>
                <w:sz w:val="24"/>
                <w:szCs w:val="24"/>
              </w:rPr>
            </w:pPr>
          </w:p>
          <w:p w14:paraId="715AB5DA" w14:textId="77777777" w:rsidR="00E92572" w:rsidRPr="001D17D7" w:rsidRDefault="00E92572" w:rsidP="00E92572">
            <w:pPr>
              <w:rPr>
                <w:rFonts w:ascii="Segoe UI" w:hAnsi="Segoe UI" w:cs="Segoe UI"/>
                <w:color w:val="606060"/>
                <w:sz w:val="24"/>
                <w:szCs w:val="24"/>
              </w:rPr>
            </w:pPr>
          </w:p>
          <w:p w14:paraId="3FFF6056" w14:textId="77777777" w:rsidR="00E92572" w:rsidRPr="001D17D7" w:rsidRDefault="00E92572" w:rsidP="00E92572">
            <w:pPr>
              <w:rPr>
                <w:rFonts w:ascii="Segoe UI" w:hAnsi="Segoe UI" w:cs="Segoe UI"/>
                <w:color w:val="606060"/>
                <w:sz w:val="24"/>
                <w:szCs w:val="24"/>
              </w:rPr>
            </w:pPr>
          </w:p>
          <w:p w14:paraId="431F8BB3" w14:textId="77777777" w:rsidR="00E92572" w:rsidRDefault="00E92572" w:rsidP="00E92572">
            <w:pPr>
              <w:ind w:firstLine="708"/>
              <w:rPr>
                <w:rFonts w:ascii="Segoe UI" w:hAnsi="Segoe UI" w:cs="Segoe UI"/>
                <w:sz w:val="24"/>
                <w:szCs w:val="24"/>
              </w:rPr>
            </w:pPr>
          </w:p>
          <w:p w14:paraId="05FC04AD" w14:textId="2C3F1E4E" w:rsidR="00E92572" w:rsidRPr="001D17D7" w:rsidRDefault="00E92572" w:rsidP="00E92572">
            <w:pPr>
              <w:jc w:val="both"/>
              <w:rPr>
                <w:rFonts w:ascii="Segoe UI" w:hAnsi="Segoe UI" w:cs="Segoe UI"/>
                <w:b/>
                <w:color w:val="606060"/>
                <w:sz w:val="24"/>
                <w:szCs w:val="24"/>
              </w:rPr>
            </w:pPr>
            <w:r>
              <w:rPr>
                <w:rFonts w:ascii="Segoe UI" w:hAnsi="Segoe UI" w:cs="Segoe UI"/>
                <w:sz w:val="24"/>
                <w:szCs w:val="24"/>
              </w:rPr>
              <w:tab/>
            </w:r>
          </w:p>
        </w:tc>
        <w:tc>
          <w:tcPr>
            <w:tcW w:w="3686" w:type="dxa"/>
          </w:tcPr>
          <w:p w14:paraId="2FA11E1B" w14:textId="6B06FBF0" w:rsidR="00E92572" w:rsidRPr="001D17D7" w:rsidRDefault="00E92572" w:rsidP="00E92572">
            <w:pPr>
              <w:jc w:val="both"/>
              <w:rPr>
                <w:rFonts w:ascii="Segoe UI" w:hAnsi="Segoe UI" w:cs="Segoe UI"/>
                <w:b/>
                <w:color w:val="606060"/>
                <w:sz w:val="24"/>
                <w:szCs w:val="24"/>
              </w:rPr>
            </w:pPr>
          </w:p>
          <w:p w14:paraId="530CBE76" w14:textId="77777777" w:rsidR="00E92572" w:rsidRPr="001D17D7" w:rsidRDefault="00E92572" w:rsidP="00E92572">
            <w:pPr>
              <w:rPr>
                <w:rFonts w:ascii="Segoe UI" w:hAnsi="Segoe UI" w:cs="Segoe UI"/>
                <w:color w:val="606060"/>
                <w:sz w:val="24"/>
                <w:szCs w:val="24"/>
              </w:rPr>
            </w:pPr>
          </w:p>
          <w:p w14:paraId="2AF387BD" w14:textId="77777777" w:rsidR="00E92572" w:rsidRPr="001D17D7" w:rsidRDefault="00E92572" w:rsidP="00E92572">
            <w:pPr>
              <w:rPr>
                <w:rFonts w:ascii="Segoe UI" w:hAnsi="Segoe UI" w:cs="Segoe UI"/>
                <w:color w:val="606060"/>
                <w:sz w:val="24"/>
                <w:szCs w:val="24"/>
              </w:rPr>
            </w:pPr>
          </w:p>
          <w:p w14:paraId="5BAB3374" w14:textId="77777777" w:rsidR="00E92572" w:rsidRPr="001D17D7" w:rsidRDefault="00E92572" w:rsidP="00E92572">
            <w:pPr>
              <w:rPr>
                <w:rFonts w:ascii="Segoe UI" w:hAnsi="Segoe UI" w:cs="Segoe UI"/>
                <w:color w:val="606060"/>
                <w:sz w:val="24"/>
                <w:szCs w:val="24"/>
              </w:rPr>
            </w:pPr>
          </w:p>
          <w:p w14:paraId="51E1C228" w14:textId="77777777" w:rsidR="00E92572" w:rsidRPr="001D17D7" w:rsidRDefault="00E92572" w:rsidP="00E92572">
            <w:pPr>
              <w:rPr>
                <w:rFonts w:ascii="Segoe UI" w:hAnsi="Segoe UI" w:cs="Segoe UI"/>
                <w:color w:val="606060"/>
                <w:sz w:val="24"/>
                <w:szCs w:val="24"/>
              </w:rPr>
            </w:pPr>
          </w:p>
          <w:p w14:paraId="5CE24A47" w14:textId="77777777" w:rsidR="00E92572" w:rsidRDefault="00E92572" w:rsidP="00E92572">
            <w:pPr>
              <w:ind w:firstLine="708"/>
              <w:rPr>
                <w:rFonts w:ascii="Segoe UI" w:hAnsi="Segoe UI" w:cs="Segoe UI"/>
                <w:sz w:val="24"/>
                <w:szCs w:val="24"/>
              </w:rPr>
            </w:pPr>
          </w:p>
          <w:p w14:paraId="70486626" w14:textId="77777777" w:rsidR="00E92572" w:rsidRPr="00FD40E5" w:rsidRDefault="00E92572" w:rsidP="00E92572">
            <w:pPr>
              <w:tabs>
                <w:tab w:val="left" w:pos="1260"/>
              </w:tabs>
              <w:rPr>
                <w:rFonts w:ascii="Segoe UI" w:hAnsi="Segoe UI" w:cs="Segoe UI"/>
                <w:sz w:val="24"/>
                <w:szCs w:val="24"/>
              </w:rPr>
            </w:pPr>
            <w:r>
              <w:rPr>
                <w:rFonts w:ascii="Segoe UI" w:hAnsi="Segoe UI"/>
                <w:sz w:val="24"/>
                <w:szCs w:val="24"/>
              </w:rPr>
              <w:tab/>
            </w:r>
          </w:p>
        </w:tc>
      </w:tr>
      <w:tr w:rsidR="00E92572" w:rsidRPr="001D17D7" w14:paraId="0105AD1C" w14:textId="77777777" w:rsidTr="00E92572">
        <w:trPr>
          <w:trHeight w:val="1604"/>
        </w:trPr>
        <w:tc>
          <w:tcPr>
            <w:tcW w:w="6487" w:type="dxa"/>
          </w:tcPr>
          <w:p w14:paraId="6B0E39A1" w14:textId="77777777" w:rsidR="00E92572"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 xml:space="preserve">1325/10 3D Printer </w:t>
            </w:r>
          </w:p>
          <w:p w14:paraId="1BC5CB47" w14:textId="77777777" w:rsidR="00E92572" w:rsidRPr="00537337" w:rsidRDefault="00E92572" w:rsidP="00E92572">
            <w:pPr>
              <w:shd w:val="clear" w:color="auto" w:fill="FFFFFF"/>
              <w:textAlignment w:val="baseline"/>
              <w:rPr>
                <w:rFonts w:ascii="Segoe UI" w:eastAsia="Times New Roman" w:hAnsi="Segoe UI" w:cs="Segoe UI"/>
                <w:b/>
                <w:color w:val="606060"/>
              </w:rPr>
            </w:pPr>
          </w:p>
          <w:p w14:paraId="0E142AF4" w14:textId="77777777" w:rsidR="00E92572" w:rsidRDefault="00E92572" w:rsidP="00E92572">
            <w:pPr>
              <w:rPr>
                <w:rFonts w:ascii="Segoe UI" w:eastAsia="Times New Roman" w:hAnsi="Segoe UI" w:cs="Segoe UI"/>
                <w:b/>
                <w:color w:val="606060"/>
              </w:rPr>
            </w:pPr>
            <w:r>
              <w:rPr>
                <w:rFonts w:ascii="Segoe UI" w:hAnsi="Segoe UI"/>
                <w:b/>
                <w:color w:val="606060"/>
              </w:rPr>
              <w:t xml:space="preserve">POLSKA GRUPA CNC Damian Laskowski </w:t>
            </w:r>
          </w:p>
          <w:p w14:paraId="36C0830C" w14:textId="77777777" w:rsidR="00E92572" w:rsidRDefault="00E92572" w:rsidP="00E92572">
            <w:pPr>
              <w:ind w:left="720"/>
              <w:rPr>
                <w:rFonts w:ascii="Segoe UI" w:eastAsia="Times New Roman" w:hAnsi="Segoe UI" w:cs="Segoe UI"/>
              </w:rPr>
            </w:pPr>
          </w:p>
          <w:p w14:paraId="127023E0" w14:textId="77777777" w:rsidR="00E92572" w:rsidRDefault="00E92572" w:rsidP="00E92572">
            <w:pPr>
              <w:jc w:val="both"/>
              <w:rPr>
                <w:rFonts w:ascii="Segoe UI" w:eastAsia="Times New Roman" w:hAnsi="Segoe UI" w:cs="Segoe UI"/>
                <w:sz w:val="16"/>
              </w:rPr>
            </w:pPr>
            <w:r>
              <w:rPr>
                <w:rFonts w:ascii="Segoe UI" w:hAnsi="Segoe UI"/>
                <w:color w:val="606060"/>
              </w:rPr>
              <w:t xml:space="preserve">Our industrial 3D printer is an efficient and versatile device for producing precise models using additive technology. It works in three axes (XYZ), reaches a capacity of 8 kg/h and supports a wide range of materials, including PLA, ABS, PET-G, rubber and resin. Interchangeable nozzles (Ø3–12 mm) allow you to adjust the detail and print speed to each project, while the robust construction and air cooling guarantee reliability. Intuitive software and complete startup equipment make the device ready to work from the first start – both in industry, education and prototype projects. </w:t>
            </w:r>
          </w:p>
          <w:p w14:paraId="731D0AE9" w14:textId="77777777" w:rsidR="00E92572" w:rsidRDefault="00E92572" w:rsidP="00E92572">
            <w:pPr>
              <w:rPr>
                <w:rFonts w:ascii="Segoe UI" w:eastAsia="Times New Roman" w:hAnsi="Segoe UI" w:cs="Segoe UI"/>
                <w:sz w:val="16"/>
              </w:rPr>
            </w:pPr>
          </w:p>
          <w:p w14:paraId="3C3871E0" w14:textId="77777777" w:rsidR="00E92572" w:rsidRDefault="00E92572" w:rsidP="00E92572">
            <w:pPr>
              <w:rPr>
                <w:rFonts w:ascii="Segoe UI" w:eastAsia="Times New Roman" w:hAnsi="Segoe UI" w:cs="Segoe UI"/>
                <w:sz w:val="16"/>
              </w:rPr>
            </w:pPr>
          </w:p>
          <w:p w14:paraId="5C756122" w14:textId="77777777" w:rsidR="00E92572" w:rsidRDefault="00E92572" w:rsidP="00E92572">
            <w:pPr>
              <w:rPr>
                <w:rFonts w:ascii="Segoe UI" w:eastAsia="Times New Roman" w:hAnsi="Segoe UI" w:cs="Segoe UI"/>
                <w:sz w:val="16"/>
              </w:rPr>
            </w:pPr>
          </w:p>
          <w:p w14:paraId="1E1C4F7D" w14:textId="77777777" w:rsidR="00E92572" w:rsidRPr="00D17F9D" w:rsidRDefault="00E92572" w:rsidP="00E92572">
            <w:pPr>
              <w:rPr>
                <w:rFonts w:ascii="Segoe UI" w:eastAsia="Times New Roman" w:hAnsi="Segoe UI" w:cs="Segoe UI"/>
                <w:sz w:val="16"/>
              </w:rPr>
            </w:pPr>
          </w:p>
          <w:p w14:paraId="3F2224BC" w14:textId="77777777" w:rsidR="00E92572" w:rsidRPr="00F31C61" w:rsidRDefault="00E92572" w:rsidP="00E92572">
            <w:pPr>
              <w:rPr>
                <w:rFonts w:ascii="Segoe UI" w:eastAsia="Times New Roman" w:hAnsi="Segoe UI" w:cs="Segoe UI"/>
              </w:rPr>
            </w:pPr>
          </w:p>
        </w:tc>
        <w:tc>
          <w:tcPr>
            <w:tcW w:w="3686" w:type="dxa"/>
          </w:tcPr>
          <w:p w14:paraId="48B3D23C" w14:textId="77777777" w:rsidR="00E92572" w:rsidRDefault="00E92572" w:rsidP="00E92572">
            <w:pPr>
              <w:jc w:val="both"/>
              <w:rPr>
                <w:rFonts w:ascii="Segoe UI" w:hAnsi="Segoe UI" w:cs="Segoe UI"/>
                <w:b/>
                <w:color w:val="606060"/>
                <w:sz w:val="24"/>
                <w:szCs w:val="24"/>
              </w:rPr>
            </w:pPr>
            <w:r>
              <w:rPr>
                <w:noProof/>
                <w:lang w:eastAsia="pl-PL"/>
              </w:rPr>
              <w:drawing>
                <wp:anchor distT="0" distB="0" distL="114300" distR="114300" simplePos="0" relativeHeight="251663360" behindDoc="0" locked="0" layoutInCell="1" allowOverlap="1" wp14:anchorId="774831B5" wp14:editId="01A83697">
                  <wp:simplePos x="0" y="0"/>
                  <wp:positionH relativeFrom="margin">
                    <wp:posOffset>232410</wp:posOffset>
                  </wp:positionH>
                  <wp:positionV relativeFrom="paragraph">
                    <wp:posOffset>-853440</wp:posOffset>
                  </wp:positionV>
                  <wp:extent cx="2279650" cy="3984832"/>
                  <wp:effectExtent l="0" t="0" r="6350" b="0"/>
                  <wp:wrapNone/>
                  <wp:docPr id="4" name="Obraz 4" descr="Z:\Departments\DND3\Złoty Medal\Laureaci\Złoty Medal\2025\Drema\produkty\zdjecia\3. Nowe zdje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Departments\DND3\Złoty Medal\Laureaci\Złoty Medal\2025\Drema\produkty\zdjecia\3. Nowe zdjeci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594" r="15779"/>
                          <a:stretch/>
                        </pic:blipFill>
                        <pic:spPr bwMode="auto">
                          <a:xfrm>
                            <a:off x="0" y="0"/>
                            <a:ext cx="2279650" cy="39848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52B27" w14:textId="77777777" w:rsidR="00E92572" w:rsidRDefault="00E92572" w:rsidP="00E92572">
            <w:pPr>
              <w:rPr>
                <w:rFonts w:ascii="Segoe UI" w:hAnsi="Segoe UI" w:cs="Segoe UI"/>
                <w:sz w:val="24"/>
                <w:szCs w:val="24"/>
              </w:rPr>
            </w:pPr>
          </w:p>
          <w:p w14:paraId="36A54B77" w14:textId="77777777" w:rsidR="00E92572" w:rsidRDefault="00E92572" w:rsidP="00E92572">
            <w:pPr>
              <w:rPr>
                <w:rFonts w:ascii="Segoe UI" w:hAnsi="Segoe UI" w:cs="Segoe UI"/>
                <w:sz w:val="24"/>
                <w:szCs w:val="24"/>
              </w:rPr>
            </w:pPr>
          </w:p>
          <w:p w14:paraId="7E4CD4F7" w14:textId="77777777" w:rsidR="00E92572" w:rsidRDefault="00E92572" w:rsidP="00E92572">
            <w:pPr>
              <w:ind w:firstLine="708"/>
              <w:rPr>
                <w:rFonts w:ascii="Segoe UI" w:hAnsi="Segoe UI" w:cs="Segoe UI"/>
                <w:sz w:val="24"/>
                <w:szCs w:val="24"/>
              </w:rPr>
            </w:pPr>
          </w:p>
          <w:p w14:paraId="64930588" w14:textId="77777777" w:rsidR="00E92572" w:rsidRDefault="00E92572" w:rsidP="00E92572">
            <w:pPr>
              <w:rPr>
                <w:rFonts w:ascii="Segoe UI" w:hAnsi="Segoe UI" w:cs="Segoe UI"/>
                <w:sz w:val="24"/>
                <w:szCs w:val="24"/>
              </w:rPr>
            </w:pPr>
          </w:p>
          <w:p w14:paraId="71FF4276" w14:textId="77777777" w:rsidR="00E92572" w:rsidRDefault="00E92572" w:rsidP="00E92572">
            <w:pPr>
              <w:jc w:val="both"/>
              <w:rPr>
                <w:rFonts w:ascii="Segoe UI" w:hAnsi="Segoe UI" w:cs="Segoe UI"/>
                <w:b/>
                <w:color w:val="606060"/>
                <w:sz w:val="24"/>
                <w:szCs w:val="24"/>
              </w:rPr>
            </w:pPr>
          </w:p>
        </w:tc>
        <w:tc>
          <w:tcPr>
            <w:tcW w:w="3686" w:type="dxa"/>
          </w:tcPr>
          <w:p w14:paraId="1BE80E3A" w14:textId="304C1646" w:rsidR="00E92572" w:rsidRDefault="00E92572" w:rsidP="00E92572">
            <w:pPr>
              <w:jc w:val="both"/>
              <w:rPr>
                <w:rFonts w:ascii="Segoe UI" w:hAnsi="Segoe UI" w:cs="Segoe UI"/>
                <w:b/>
                <w:color w:val="606060"/>
                <w:sz w:val="24"/>
                <w:szCs w:val="24"/>
              </w:rPr>
            </w:pPr>
          </w:p>
          <w:p w14:paraId="307676F3" w14:textId="77777777" w:rsidR="00E92572" w:rsidRDefault="00E92572" w:rsidP="00E92572">
            <w:pPr>
              <w:rPr>
                <w:rFonts w:ascii="Segoe UI" w:hAnsi="Segoe UI" w:cs="Segoe UI"/>
                <w:sz w:val="24"/>
                <w:szCs w:val="24"/>
              </w:rPr>
            </w:pPr>
          </w:p>
          <w:p w14:paraId="4BBE24BD" w14:textId="77777777" w:rsidR="00E92572" w:rsidRDefault="00E92572" w:rsidP="00E92572">
            <w:pPr>
              <w:rPr>
                <w:rFonts w:ascii="Segoe UI" w:hAnsi="Segoe UI" w:cs="Segoe UI"/>
                <w:sz w:val="24"/>
                <w:szCs w:val="24"/>
              </w:rPr>
            </w:pPr>
          </w:p>
          <w:p w14:paraId="5894460B" w14:textId="77777777" w:rsidR="00E92572" w:rsidRDefault="00E92572" w:rsidP="00E92572">
            <w:pPr>
              <w:ind w:firstLine="708"/>
              <w:rPr>
                <w:rFonts w:ascii="Segoe UI" w:hAnsi="Segoe UI" w:cs="Segoe UI"/>
                <w:sz w:val="24"/>
                <w:szCs w:val="24"/>
              </w:rPr>
            </w:pPr>
          </w:p>
          <w:p w14:paraId="4B4FF69A" w14:textId="77777777" w:rsidR="00E92572" w:rsidRDefault="00E92572" w:rsidP="00E92572">
            <w:pPr>
              <w:rPr>
                <w:rFonts w:ascii="Segoe UI" w:hAnsi="Segoe UI" w:cs="Segoe UI"/>
                <w:sz w:val="24"/>
                <w:szCs w:val="24"/>
              </w:rPr>
            </w:pPr>
          </w:p>
          <w:p w14:paraId="55B44D48" w14:textId="77777777" w:rsidR="00E92572" w:rsidRPr="00D17F9D" w:rsidRDefault="00E92572" w:rsidP="00E92572">
            <w:pPr>
              <w:rPr>
                <w:rFonts w:ascii="Segoe UI" w:hAnsi="Segoe UI" w:cs="Segoe UI"/>
                <w:sz w:val="24"/>
                <w:szCs w:val="24"/>
              </w:rPr>
            </w:pPr>
          </w:p>
        </w:tc>
      </w:tr>
      <w:tr w:rsidR="00E92572" w:rsidRPr="001D17D7" w14:paraId="17B079FD" w14:textId="77777777" w:rsidTr="00E92572">
        <w:trPr>
          <w:trHeight w:val="1975"/>
        </w:trPr>
        <w:tc>
          <w:tcPr>
            <w:tcW w:w="6487" w:type="dxa"/>
          </w:tcPr>
          <w:p w14:paraId="51CEB881" w14:textId="77777777" w:rsidR="00E92572" w:rsidRPr="007860DB"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EKOMAT HRTPO</w:t>
            </w:r>
          </w:p>
          <w:p w14:paraId="02890296" w14:textId="77777777" w:rsidR="00E92572" w:rsidRDefault="00E92572" w:rsidP="00E92572">
            <w:pPr>
              <w:rPr>
                <w:rFonts w:ascii="Segoe UI" w:eastAsia="Times New Roman" w:hAnsi="Segoe UI" w:cs="Segoe UI"/>
                <w:b/>
                <w:color w:val="606060"/>
              </w:rPr>
            </w:pPr>
          </w:p>
          <w:p w14:paraId="5D34EBA3" w14:textId="77777777" w:rsidR="00E92572" w:rsidRPr="00020F66" w:rsidRDefault="00E92572" w:rsidP="00E92572">
            <w:pPr>
              <w:rPr>
                <w:rFonts w:ascii="Segoe UI" w:eastAsia="Times New Roman" w:hAnsi="Segoe UI" w:cs="Segoe UI"/>
                <w:b/>
                <w:color w:val="606060"/>
                <w:lang w:val="pl-PL"/>
              </w:rPr>
            </w:pPr>
            <w:r w:rsidRPr="00020F66">
              <w:rPr>
                <w:rFonts w:ascii="Segoe UI" w:hAnsi="Segoe UI"/>
                <w:b/>
                <w:color w:val="606060"/>
                <w:lang w:val="pl-PL"/>
              </w:rPr>
              <w:t xml:space="preserve">INTERMET KOTŁY GRZEWCZE Sp. z o.o. S.K.A. </w:t>
            </w:r>
          </w:p>
          <w:p w14:paraId="5240C06E" w14:textId="77777777" w:rsidR="00E92572" w:rsidRPr="00020F66" w:rsidRDefault="00E92572" w:rsidP="00E92572">
            <w:pPr>
              <w:ind w:left="720"/>
              <w:rPr>
                <w:rFonts w:ascii="Segoe UI" w:eastAsia="Times New Roman" w:hAnsi="Segoe UI" w:cs="Segoe UI"/>
                <w:lang w:val="pl-PL"/>
              </w:rPr>
            </w:pPr>
          </w:p>
          <w:p w14:paraId="1923223E" w14:textId="77777777" w:rsidR="00E92572" w:rsidRDefault="00E92572" w:rsidP="00E92572">
            <w:pPr>
              <w:shd w:val="clear" w:color="auto" w:fill="FFFFFF"/>
              <w:jc w:val="both"/>
              <w:textAlignment w:val="baseline"/>
              <w:rPr>
                <w:rFonts w:ascii="Segoe UI" w:eastAsia="Times New Roman" w:hAnsi="Segoe UI" w:cs="Segoe UI"/>
                <w:color w:val="606060"/>
              </w:rPr>
            </w:pPr>
            <w:r>
              <w:rPr>
                <w:rFonts w:ascii="Segoe UI" w:hAnsi="Segoe UI"/>
                <w:color w:val="606060"/>
              </w:rPr>
              <w:t xml:space="preserve">Ekomat HRTPO is a device adapted to the thermal processing of wood waste. It can be used, among others, in the woodworking and furniture industries. The boiler block is equipped with a flat movable grate with a hydraulic drive, an exhaust gas recirculation connection and an auxiliary burner. The combustion chamber volume ensures that the particle stays in an environment of temperatures &gt;850⁰C for 2 seconds. Each installation meets the environmental protection requirements in force in the European Union, making it an ideal choice. </w:t>
            </w:r>
          </w:p>
          <w:p w14:paraId="73E555AC" w14:textId="77777777" w:rsidR="00E92572" w:rsidRDefault="00E92572" w:rsidP="00E92572">
            <w:pPr>
              <w:shd w:val="clear" w:color="auto" w:fill="FFFFFF"/>
              <w:jc w:val="both"/>
              <w:textAlignment w:val="baseline"/>
              <w:rPr>
                <w:rFonts w:ascii="Segoe UI" w:eastAsia="Times New Roman" w:hAnsi="Segoe UI" w:cs="Segoe UI"/>
                <w:color w:val="606060"/>
              </w:rPr>
            </w:pPr>
          </w:p>
          <w:p w14:paraId="4014ADAE" w14:textId="77777777" w:rsidR="00E92572" w:rsidRDefault="00E92572" w:rsidP="00E92572">
            <w:pPr>
              <w:shd w:val="clear" w:color="auto" w:fill="FFFFFF"/>
              <w:jc w:val="both"/>
              <w:textAlignment w:val="baseline"/>
              <w:rPr>
                <w:rFonts w:ascii="Segoe UI" w:eastAsia="Times New Roman" w:hAnsi="Segoe UI" w:cs="Segoe UI"/>
                <w:color w:val="606060"/>
              </w:rPr>
            </w:pPr>
          </w:p>
          <w:p w14:paraId="7457D256" w14:textId="77777777" w:rsidR="00E92572" w:rsidRDefault="00E92572" w:rsidP="00E92572">
            <w:pPr>
              <w:shd w:val="clear" w:color="auto" w:fill="FFFFFF"/>
              <w:jc w:val="both"/>
              <w:textAlignment w:val="baseline"/>
              <w:rPr>
                <w:rFonts w:ascii="Segoe UI" w:eastAsia="Times New Roman" w:hAnsi="Segoe UI" w:cs="Segoe UI"/>
                <w:color w:val="606060"/>
              </w:rPr>
            </w:pPr>
          </w:p>
          <w:p w14:paraId="682D1D2F" w14:textId="77777777" w:rsidR="00E92572" w:rsidRPr="001F1FE1" w:rsidRDefault="00E92572" w:rsidP="00E92572">
            <w:pPr>
              <w:shd w:val="clear" w:color="auto" w:fill="FFFFFF"/>
              <w:jc w:val="both"/>
              <w:textAlignment w:val="baseline"/>
              <w:rPr>
                <w:rFonts w:ascii="Segoe UI" w:eastAsia="Times New Roman" w:hAnsi="Segoe UI" w:cs="Segoe UI"/>
                <w:b/>
                <w:color w:val="606060"/>
              </w:rPr>
            </w:pPr>
          </w:p>
        </w:tc>
        <w:tc>
          <w:tcPr>
            <w:tcW w:w="3686" w:type="dxa"/>
          </w:tcPr>
          <w:p w14:paraId="6DF87ED1" w14:textId="77777777" w:rsidR="00E92572" w:rsidRDefault="00E92572" w:rsidP="00E92572">
            <w:pPr>
              <w:jc w:val="both"/>
              <w:rPr>
                <w:rFonts w:ascii="Segoe UI" w:hAnsi="Segoe UI" w:cs="Segoe UI"/>
                <w:b/>
                <w:color w:val="606060"/>
                <w:sz w:val="24"/>
                <w:szCs w:val="24"/>
              </w:rPr>
            </w:pPr>
            <w:r>
              <w:rPr>
                <w:noProof/>
                <w:lang w:eastAsia="pl-PL"/>
              </w:rPr>
              <w:drawing>
                <wp:anchor distT="0" distB="0" distL="114300" distR="114300" simplePos="0" relativeHeight="251664384" behindDoc="0" locked="0" layoutInCell="1" allowOverlap="1" wp14:anchorId="03EB9FF5" wp14:editId="016423F8">
                  <wp:simplePos x="0" y="0"/>
                  <wp:positionH relativeFrom="column">
                    <wp:posOffset>99060</wp:posOffset>
                  </wp:positionH>
                  <wp:positionV relativeFrom="paragraph">
                    <wp:posOffset>-144145</wp:posOffset>
                  </wp:positionV>
                  <wp:extent cx="2266950" cy="3021835"/>
                  <wp:effectExtent l="0" t="0" r="0" b="7620"/>
                  <wp:wrapNone/>
                  <wp:docPr id="14" name="Obraz 14" descr="Z:\Departments\DND3\Złoty Medal\Laureaci\Złoty Medal\2025\Drema\produkty\zdjecia\4. Intermet Kotły Grzewcze zdję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Departments\DND3\Złoty Medal\Laureaci\Złoty Medal\2025\Drema\produkty\zdjecia\4. Intermet Kotły Grzewcze zdjęci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302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615F4" w14:textId="77777777" w:rsidR="00E92572" w:rsidRPr="00525E9C" w:rsidRDefault="00E92572" w:rsidP="00E92572">
            <w:pPr>
              <w:rPr>
                <w:rFonts w:ascii="Segoe UI" w:hAnsi="Segoe UI" w:cs="Segoe UI"/>
                <w:sz w:val="24"/>
                <w:szCs w:val="24"/>
              </w:rPr>
            </w:pPr>
          </w:p>
          <w:p w14:paraId="5D251F8F" w14:textId="77777777" w:rsidR="00E92572" w:rsidRDefault="00E92572" w:rsidP="00E92572">
            <w:pPr>
              <w:rPr>
                <w:rFonts w:ascii="Segoe UI" w:hAnsi="Segoe UI" w:cs="Segoe UI"/>
                <w:sz w:val="24"/>
                <w:szCs w:val="24"/>
              </w:rPr>
            </w:pPr>
          </w:p>
          <w:p w14:paraId="74389CC5" w14:textId="77777777" w:rsidR="00E92572" w:rsidRDefault="00E92572" w:rsidP="00E92572">
            <w:pPr>
              <w:rPr>
                <w:rFonts w:ascii="Segoe UI" w:hAnsi="Segoe UI" w:cs="Segoe UI"/>
                <w:sz w:val="24"/>
                <w:szCs w:val="24"/>
              </w:rPr>
            </w:pPr>
          </w:p>
          <w:p w14:paraId="3AE31A04" w14:textId="77777777" w:rsidR="00E92572" w:rsidRDefault="00E92572" w:rsidP="00E92572">
            <w:pPr>
              <w:rPr>
                <w:rFonts w:ascii="Segoe UI" w:hAnsi="Segoe UI" w:cs="Segoe UI"/>
                <w:sz w:val="24"/>
                <w:szCs w:val="24"/>
              </w:rPr>
            </w:pPr>
          </w:p>
          <w:p w14:paraId="3569ED63" w14:textId="77777777" w:rsidR="00E92572" w:rsidRDefault="00E92572" w:rsidP="00E92572">
            <w:pPr>
              <w:rPr>
                <w:rFonts w:ascii="Segoe UI" w:hAnsi="Segoe UI" w:cs="Segoe UI"/>
                <w:sz w:val="24"/>
                <w:szCs w:val="24"/>
              </w:rPr>
            </w:pPr>
          </w:p>
          <w:p w14:paraId="3BC4B1F4" w14:textId="77777777" w:rsidR="00E92572" w:rsidRDefault="00E92572" w:rsidP="00E92572">
            <w:pPr>
              <w:rPr>
                <w:rFonts w:ascii="Segoe UI" w:hAnsi="Segoe UI" w:cs="Segoe UI"/>
                <w:sz w:val="24"/>
                <w:szCs w:val="24"/>
              </w:rPr>
            </w:pPr>
          </w:p>
          <w:p w14:paraId="31B39E92" w14:textId="77777777" w:rsidR="00E92572" w:rsidRDefault="00E92572" w:rsidP="00E92572">
            <w:pPr>
              <w:jc w:val="both"/>
              <w:rPr>
                <w:rFonts w:ascii="Segoe UI" w:hAnsi="Segoe UI" w:cs="Segoe UI"/>
                <w:b/>
                <w:color w:val="606060"/>
                <w:sz w:val="24"/>
                <w:szCs w:val="24"/>
              </w:rPr>
            </w:pPr>
          </w:p>
        </w:tc>
        <w:tc>
          <w:tcPr>
            <w:tcW w:w="3686" w:type="dxa"/>
          </w:tcPr>
          <w:p w14:paraId="25C57C4D" w14:textId="68A58A32" w:rsidR="00E92572" w:rsidRDefault="00E92572" w:rsidP="00E92572">
            <w:pPr>
              <w:jc w:val="both"/>
              <w:rPr>
                <w:rFonts w:ascii="Segoe UI" w:hAnsi="Segoe UI" w:cs="Segoe UI"/>
                <w:b/>
                <w:color w:val="606060"/>
                <w:sz w:val="24"/>
                <w:szCs w:val="24"/>
              </w:rPr>
            </w:pPr>
          </w:p>
          <w:p w14:paraId="243E62DA" w14:textId="77777777" w:rsidR="00E92572" w:rsidRPr="00525E9C" w:rsidRDefault="00E92572" w:rsidP="00E92572">
            <w:pPr>
              <w:rPr>
                <w:rFonts w:ascii="Segoe UI" w:hAnsi="Segoe UI" w:cs="Segoe UI"/>
                <w:sz w:val="24"/>
                <w:szCs w:val="24"/>
              </w:rPr>
            </w:pPr>
          </w:p>
          <w:p w14:paraId="0863069D" w14:textId="77777777" w:rsidR="00E92572" w:rsidRDefault="00E92572" w:rsidP="00E92572">
            <w:pPr>
              <w:rPr>
                <w:rFonts w:ascii="Segoe UI" w:hAnsi="Segoe UI" w:cs="Segoe UI"/>
                <w:sz w:val="24"/>
                <w:szCs w:val="24"/>
              </w:rPr>
            </w:pPr>
          </w:p>
          <w:p w14:paraId="5A01581A" w14:textId="77777777" w:rsidR="00E92572" w:rsidRDefault="00E92572" w:rsidP="00E92572">
            <w:pPr>
              <w:rPr>
                <w:rFonts w:ascii="Segoe UI" w:hAnsi="Segoe UI" w:cs="Segoe UI"/>
                <w:sz w:val="24"/>
                <w:szCs w:val="24"/>
              </w:rPr>
            </w:pPr>
          </w:p>
          <w:p w14:paraId="009DB797" w14:textId="77777777" w:rsidR="00E92572" w:rsidRDefault="00E92572" w:rsidP="00E92572">
            <w:pPr>
              <w:rPr>
                <w:rFonts w:ascii="Segoe UI" w:hAnsi="Segoe UI" w:cs="Segoe UI"/>
                <w:sz w:val="24"/>
                <w:szCs w:val="24"/>
              </w:rPr>
            </w:pPr>
          </w:p>
          <w:p w14:paraId="3D98BCAD" w14:textId="77777777" w:rsidR="00E92572" w:rsidRDefault="00E92572" w:rsidP="00E92572">
            <w:pPr>
              <w:rPr>
                <w:rFonts w:ascii="Segoe UI" w:hAnsi="Segoe UI" w:cs="Segoe UI"/>
                <w:sz w:val="24"/>
                <w:szCs w:val="24"/>
              </w:rPr>
            </w:pPr>
          </w:p>
          <w:p w14:paraId="278B01C2" w14:textId="77777777" w:rsidR="00E92572" w:rsidRDefault="00E92572" w:rsidP="00E92572">
            <w:pPr>
              <w:rPr>
                <w:rFonts w:ascii="Segoe UI" w:hAnsi="Segoe UI" w:cs="Segoe UI"/>
                <w:sz w:val="24"/>
                <w:szCs w:val="24"/>
              </w:rPr>
            </w:pPr>
          </w:p>
          <w:p w14:paraId="1ACF244E" w14:textId="77777777" w:rsidR="00E92572" w:rsidRPr="00BB3871" w:rsidRDefault="00E92572" w:rsidP="00E92572">
            <w:pPr>
              <w:jc w:val="center"/>
              <w:rPr>
                <w:rFonts w:ascii="Segoe UI" w:hAnsi="Segoe UI" w:cs="Segoe UI"/>
                <w:sz w:val="24"/>
                <w:szCs w:val="24"/>
              </w:rPr>
            </w:pPr>
          </w:p>
        </w:tc>
      </w:tr>
      <w:tr w:rsidR="00E92572" w:rsidRPr="001D17D7" w14:paraId="52F3A65F" w14:textId="77777777" w:rsidTr="00E92572">
        <w:trPr>
          <w:trHeight w:val="1975"/>
        </w:trPr>
        <w:tc>
          <w:tcPr>
            <w:tcW w:w="6487" w:type="dxa"/>
          </w:tcPr>
          <w:p w14:paraId="6844947B" w14:textId="77777777" w:rsidR="00E92572"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 xml:space="preserve">Tempora F1000 Straight Edge Bander </w:t>
            </w:r>
          </w:p>
          <w:p w14:paraId="2A012E04" w14:textId="77777777" w:rsidR="00E92572" w:rsidRPr="00176BA5" w:rsidRDefault="00E92572" w:rsidP="00E92572">
            <w:pPr>
              <w:shd w:val="clear" w:color="auto" w:fill="FFFFFF"/>
              <w:textAlignment w:val="baseline"/>
              <w:rPr>
                <w:rFonts w:ascii="Segoe UI" w:eastAsia="Times New Roman" w:hAnsi="Segoe UI" w:cs="Segoe UI"/>
                <w:b/>
                <w:color w:val="606060"/>
              </w:rPr>
            </w:pPr>
          </w:p>
          <w:p w14:paraId="0A4F288C" w14:textId="77777777" w:rsidR="00E92572" w:rsidRPr="00020F66" w:rsidRDefault="00E92572" w:rsidP="00E92572">
            <w:pPr>
              <w:rPr>
                <w:rFonts w:ascii="Segoe UI" w:eastAsia="Times New Roman" w:hAnsi="Segoe UI" w:cs="Segoe UI"/>
                <w:b/>
                <w:color w:val="606060"/>
                <w:lang w:val="de-DE"/>
              </w:rPr>
            </w:pPr>
            <w:r w:rsidRPr="00020F66">
              <w:rPr>
                <w:rFonts w:ascii="Segoe UI" w:hAnsi="Segoe UI"/>
                <w:b/>
                <w:color w:val="606060"/>
                <w:lang w:val="de-DE"/>
              </w:rPr>
              <w:t xml:space="preserve">FELDER KG / FELDER GROUP POLSKA Sp. z o.o. </w:t>
            </w:r>
          </w:p>
          <w:p w14:paraId="19D33537" w14:textId="77777777" w:rsidR="00E92572" w:rsidRPr="00020F66" w:rsidRDefault="00E92572" w:rsidP="00E92572">
            <w:pPr>
              <w:rPr>
                <w:rFonts w:ascii="Segoe UI" w:eastAsia="Times New Roman" w:hAnsi="Segoe UI" w:cs="Segoe UI"/>
                <w:lang w:val="de-DE"/>
              </w:rPr>
            </w:pPr>
          </w:p>
          <w:p w14:paraId="56AD34DA" w14:textId="77777777" w:rsidR="00E92572" w:rsidRDefault="00E92572" w:rsidP="00E92572">
            <w:pPr>
              <w:jc w:val="both"/>
              <w:rPr>
                <w:rFonts w:ascii="Segoe UI" w:eastAsia="Times New Roman" w:hAnsi="Segoe UI" w:cs="Segoe UI"/>
                <w:color w:val="606060"/>
              </w:rPr>
            </w:pPr>
            <w:r>
              <w:rPr>
                <w:rFonts w:ascii="Segoe UI" w:hAnsi="Segoe UI"/>
                <w:color w:val="606060"/>
              </w:rPr>
              <w:t xml:space="preserve">The Format4 Tempora F1000 edge bander series from the Austrian manufacturer Felder KG includes three models: performance, professional and classic, which enable targeted adaptation of the machines to individual production requirements. They redefine standards in the field of complex edge banding and combine exceptional stability, precision and performance for maximum productivity. </w:t>
            </w:r>
          </w:p>
          <w:p w14:paraId="4DD18009" w14:textId="77777777" w:rsidR="00E92572" w:rsidRPr="007860DB" w:rsidRDefault="00E92572" w:rsidP="00E92572">
            <w:pPr>
              <w:jc w:val="both"/>
              <w:rPr>
                <w:rFonts w:ascii="Segoe UI" w:eastAsia="Times New Roman" w:hAnsi="Segoe UI" w:cs="Segoe UI"/>
              </w:rPr>
            </w:pPr>
          </w:p>
        </w:tc>
        <w:tc>
          <w:tcPr>
            <w:tcW w:w="3686" w:type="dxa"/>
          </w:tcPr>
          <w:p w14:paraId="1ECAEF4E" w14:textId="79C489C7" w:rsidR="00E92572" w:rsidRDefault="00E92572" w:rsidP="00E92572">
            <w:pPr>
              <w:jc w:val="both"/>
              <w:rPr>
                <w:rFonts w:ascii="Segoe UI" w:hAnsi="Segoe UI" w:cs="Segoe UI"/>
                <w:b/>
                <w:color w:val="606060"/>
                <w:sz w:val="24"/>
                <w:szCs w:val="24"/>
              </w:rPr>
            </w:pPr>
            <w:r>
              <w:rPr>
                <w:noProof/>
                <w:lang w:eastAsia="pl-PL"/>
              </w:rPr>
              <w:drawing>
                <wp:anchor distT="0" distB="0" distL="114300" distR="114300" simplePos="0" relativeHeight="251665408" behindDoc="0" locked="0" layoutInCell="1" allowOverlap="1" wp14:anchorId="03E68957" wp14:editId="3E2F78CA">
                  <wp:simplePos x="0" y="0"/>
                  <wp:positionH relativeFrom="column">
                    <wp:posOffset>-66040</wp:posOffset>
                  </wp:positionH>
                  <wp:positionV relativeFrom="paragraph">
                    <wp:posOffset>798830</wp:posOffset>
                  </wp:positionV>
                  <wp:extent cx="2708470" cy="1079500"/>
                  <wp:effectExtent l="0" t="0" r="0" b="6350"/>
                  <wp:wrapNone/>
                  <wp:docPr id="6" name="Obraz 6" descr="Z:\Departments\DND3\Złoty Medal\Laureaci\Złoty Medal\2025\Drema\produkty\zdjecia\5. NOWE zdje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Departments\DND3\Złoty Medal\Laureaci\Złoty Medal\2025\Drema\produkty\zdjecia\5. NOWE zdjeci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84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tcPr>
          <w:p w14:paraId="7929C83C" w14:textId="52D70AEC" w:rsidR="00E92572" w:rsidRDefault="00E92572" w:rsidP="00E92572">
            <w:pPr>
              <w:jc w:val="both"/>
              <w:rPr>
                <w:rFonts w:ascii="Segoe UI" w:hAnsi="Segoe UI" w:cs="Segoe UI"/>
                <w:b/>
                <w:color w:val="606060"/>
                <w:sz w:val="24"/>
                <w:szCs w:val="24"/>
              </w:rPr>
            </w:pPr>
          </w:p>
        </w:tc>
      </w:tr>
      <w:tr w:rsidR="00E92572" w:rsidRPr="001D17D7" w14:paraId="7D251DDD" w14:textId="77777777" w:rsidTr="00E92572">
        <w:trPr>
          <w:trHeight w:val="1975"/>
        </w:trPr>
        <w:tc>
          <w:tcPr>
            <w:tcW w:w="6487" w:type="dxa"/>
          </w:tcPr>
          <w:p w14:paraId="68427F06" w14:textId="77777777" w:rsidR="00E92572"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 xml:space="preserve">ITA TOOLS CIRCULAR SAW </w:t>
            </w:r>
          </w:p>
          <w:p w14:paraId="5A0FF453" w14:textId="77777777" w:rsidR="00E92572" w:rsidRPr="0008493E" w:rsidRDefault="00E92572" w:rsidP="00E92572">
            <w:pPr>
              <w:shd w:val="clear" w:color="auto" w:fill="FFFFFF"/>
              <w:textAlignment w:val="baseline"/>
              <w:rPr>
                <w:rFonts w:ascii="Segoe UI" w:eastAsia="Times New Roman" w:hAnsi="Segoe UI" w:cs="Segoe UI"/>
                <w:b/>
                <w:color w:val="606060"/>
              </w:rPr>
            </w:pPr>
          </w:p>
          <w:p w14:paraId="311D0A9D" w14:textId="77777777" w:rsidR="00E92572" w:rsidRDefault="00E92572" w:rsidP="00E92572">
            <w:pPr>
              <w:jc w:val="both"/>
              <w:rPr>
                <w:rFonts w:ascii="Segoe UI" w:eastAsia="Times New Roman" w:hAnsi="Segoe UI" w:cs="Segoe UI"/>
                <w:b/>
                <w:color w:val="606060"/>
              </w:rPr>
            </w:pPr>
            <w:r>
              <w:rPr>
                <w:rFonts w:ascii="Segoe UI" w:hAnsi="Segoe UI"/>
                <w:b/>
                <w:color w:val="606060"/>
              </w:rPr>
              <w:t xml:space="preserve">ITA Tools </w:t>
            </w:r>
          </w:p>
          <w:p w14:paraId="422D098B" w14:textId="77777777" w:rsidR="00E92572" w:rsidRPr="007860DB" w:rsidRDefault="00E92572" w:rsidP="00E92572">
            <w:pPr>
              <w:jc w:val="both"/>
            </w:pPr>
          </w:p>
          <w:p w14:paraId="54D3F189" w14:textId="77777777" w:rsidR="00E92572" w:rsidRPr="0008493E" w:rsidRDefault="00E92572" w:rsidP="00E92572">
            <w:pPr>
              <w:jc w:val="both"/>
              <w:rPr>
                <w:rFonts w:ascii="Segoe UI" w:eastAsia="Times New Roman" w:hAnsi="Segoe UI" w:cs="Segoe UI"/>
                <w:color w:val="606060"/>
              </w:rPr>
            </w:pPr>
            <w:r>
              <w:rPr>
                <w:rFonts w:ascii="Segoe UI" w:hAnsi="Segoe UI"/>
                <w:color w:val="606060"/>
              </w:rPr>
              <w:t>We present Ita Tools circular saws. By using the latest technologies and fully automated processes, we have taken circular saw production to a completely new level. Every stage of production, every choice of material and technology is carefully considered and optimised, allowing us to create tools that set new standards in the industry. Appropriate tooth geometry enables high-quality machining while maintaining maximum saw life and reducing electricity consumption. The applied compensation and silencing cuts reduce noise, and the mounting holes made to H7 tolerance facilitate mounting the saw on the machine. The carbide grade from the renowned company CERATIZIT optimally selected for the type of material being processed extends the life of the saw and protects the tooth against chipping. Our wide range of circular saws guarantees the highest quality tools that will meet the needs of even the most demanding customers. Thanks to rigorous quality control on a modern measuring machine designed by Ita Tools automation, based on three cameras photographing each tooth, we measure parameters such as: rake angle, clearance angle, axial run-out and radial run-out.</w:t>
            </w:r>
          </w:p>
          <w:p w14:paraId="61E5FF04" w14:textId="77777777" w:rsidR="00E92572" w:rsidRDefault="00E92572" w:rsidP="00E92572">
            <w:pPr>
              <w:jc w:val="both"/>
            </w:pPr>
          </w:p>
          <w:p w14:paraId="4F752C05" w14:textId="334270D8" w:rsidR="00E92572" w:rsidRDefault="00E92572" w:rsidP="00E92572">
            <w:pPr>
              <w:tabs>
                <w:tab w:val="left" w:pos="2350"/>
              </w:tabs>
              <w:jc w:val="both"/>
            </w:pPr>
            <w:r>
              <w:tab/>
            </w:r>
          </w:p>
          <w:p w14:paraId="16EFD7E7" w14:textId="0A3A6CB2" w:rsidR="00E92572" w:rsidRDefault="00E92572" w:rsidP="00E92572">
            <w:pPr>
              <w:tabs>
                <w:tab w:val="left" w:pos="2350"/>
              </w:tabs>
              <w:jc w:val="both"/>
            </w:pPr>
          </w:p>
          <w:p w14:paraId="7E68AFD8" w14:textId="112EE0BE" w:rsidR="00E92572" w:rsidRDefault="00E92572" w:rsidP="00E92572">
            <w:pPr>
              <w:tabs>
                <w:tab w:val="left" w:pos="2350"/>
              </w:tabs>
              <w:jc w:val="both"/>
            </w:pPr>
          </w:p>
          <w:p w14:paraId="4E708275" w14:textId="4D49AD80" w:rsidR="00E92572" w:rsidRDefault="00E92572" w:rsidP="00E92572">
            <w:pPr>
              <w:tabs>
                <w:tab w:val="left" w:pos="2350"/>
              </w:tabs>
              <w:jc w:val="both"/>
            </w:pPr>
          </w:p>
          <w:p w14:paraId="1E91F007" w14:textId="5FB1FEEE" w:rsidR="00E92572" w:rsidRDefault="00E92572" w:rsidP="00E92572">
            <w:pPr>
              <w:tabs>
                <w:tab w:val="left" w:pos="2350"/>
              </w:tabs>
              <w:jc w:val="both"/>
            </w:pPr>
          </w:p>
          <w:p w14:paraId="4A8DC7C1" w14:textId="3C35020B" w:rsidR="00E92572" w:rsidRDefault="00E92572" w:rsidP="00E92572">
            <w:pPr>
              <w:tabs>
                <w:tab w:val="left" w:pos="2350"/>
              </w:tabs>
              <w:jc w:val="both"/>
            </w:pPr>
          </w:p>
          <w:p w14:paraId="589C2C0C" w14:textId="7A52B035" w:rsidR="00E92572" w:rsidRDefault="00E92572" w:rsidP="00E92572">
            <w:pPr>
              <w:tabs>
                <w:tab w:val="left" w:pos="2350"/>
              </w:tabs>
              <w:jc w:val="both"/>
            </w:pPr>
          </w:p>
          <w:p w14:paraId="513ED804" w14:textId="72F1E78B" w:rsidR="00E92572" w:rsidRDefault="00E92572" w:rsidP="00E92572">
            <w:pPr>
              <w:tabs>
                <w:tab w:val="left" w:pos="2350"/>
              </w:tabs>
              <w:jc w:val="both"/>
            </w:pPr>
          </w:p>
          <w:p w14:paraId="454CB462" w14:textId="77777777" w:rsidR="00E92572" w:rsidRDefault="00E92572" w:rsidP="00E92572">
            <w:pPr>
              <w:tabs>
                <w:tab w:val="left" w:pos="2350"/>
              </w:tabs>
              <w:jc w:val="both"/>
            </w:pPr>
          </w:p>
          <w:p w14:paraId="5D26A769" w14:textId="77777777" w:rsidR="00E92572" w:rsidRPr="007860DB" w:rsidRDefault="00E92572" w:rsidP="00E92572">
            <w:pPr>
              <w:jc w:val="both"/>
            </w:pPr>
          </w:p>
        </w:tc>
        <w:tc>
          <w:tcPr>
            <w:tcW w:w="3686" w:type="dxa"/>
          </w:tcPr>
          <w:p w14:paraId="652BDC95" w14:textId="3E39C156" w:rsidR="00E92572" w:rsidRDefault="00E92572" w:rsidP="00E92572">
            <w:pPr>
              <w:jc w:val="both"/>
              <w:rPr>
                <w:rFonts w:ascii="Segoe UI" w:hAnsi="Segoe UI" w:cs="Segoe UI"/>
                <w:b/>
                <w:color w:val="606060"/>
                <w:sz w:val="24"/>
                <w:szCs w:val="24"/>
              </w:rPr>
            </w:pPr>
            <w:r>
              <w:rPr>
                <w:noProof/>
                <w:lang w:eastAsia="pl-PL"/>
              </w:rPr>
              <w:drawing>
                <wp:anchor distT="0" distB="0" distL="114300" distR="114300" simplePos="0" relativeHeight="251666432" behindDoc="0" locked="0" layoutInCell="1" allowOverlap="1" wp14:anchorId="48BAE5EB" wp14:editId="451354DE">
                  <wp:simplePos x="0" y="0"/>
                  <wp:positionH relativeFrom="column">
                    <wp:posOffset>-22225</wp:posOffset>
                  </wp:positionH>
                  <wp:positionV relativeFrom="paragraph">
                    <wp:posOffset>594360</wp:posOffset>
                  </wp:positionV>
                  <wp:extent cx="2724311" cy="2895600"/>
                  <wp:effectExtent l="0" t="0" r="0" b="0"/>
                  <wp:wrapNone/>
                  <wp:docPr id="7" name="Obraz 7" descr="Z:\Departments\DND3\Złoty Medal\Laureaci\Złoty Medal\2025\Drema\produkty\zdjecia\6. ITA TOOLS zdję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Departments\DND3\Złoty Medal\Laureaci\Złoty Medal\2025\Drema\produkty\zdjecia\6. ITA TOOLS zdjęcie.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916"/>
                          <a:stretch/>
                        </pic:blipFill>
                        <pic:spPr bwMode="auto">
                          <a:xfrm>
                            <a:off x="0" y="0"/>
                            <a:ext cx="2724311" cy="289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86" w:type="dxa"/>
          </w:tcPr>
          <w:p w14:paraId="2EF1610E" w14:textId="6A4B4891" w:rsidR="00E92572" w:rsidRDefault="00E92572" w:rsidP="00E92572">
            <w:pPr>
              <w:jc w:val="both"/>
              <w:rPr>
                <w:rFonts w:ascii="Segoe UI" w:hAnsi="Segoe UI" w:cs="Segoe UI"/>
                <w:b/>
                <w:color w:val="606060"/>
                <w:sz w:val="24"/>
                <w:szCs w:val="24"/>
              </w:rPr>
            </w:pPr>
          </w:p>
        </w:tc>
      </w:tr>
      <w:tr w:rsidR="00E92572" w:rsidRPr="001D17D7" w14:paraId="0E200584" w14:textId="77777777" w:rsidTr="00E92572">
        <w:trPr>
          <w:trHeight w:val="1975"/>
        </w:trPr>
        <w:tc>
          <w:tcPr>
            <w:tcW w:w="6487" w:type="dxa"/>
          </w:tcPr>
          <w:p w14:paraId="13F7A7F1" w14:textId="77777777" w:rsidR="00E92572"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 xml:space="preserve">LU3D Circular Saw + Scoring Unit </w:t>
            </w:r>
          </w:p>
          <w:p w14:paraId="1EF27762" w14:textId="77777777" w:rsidR="00E92572" w:rsidRPr="00901DA8" w:rsidRDefault="00E92572" w:rsidP="00E92572">
            <w:pPr>
              <w:shd w:val="clear" w:color="auto" w:fill="FFFFFF"/>
              <w:textAlignment w:val="baseline"/>
              <w:rPr>
                <w:rFonts w:ascii="Segoe UI" w:eastAsia="Times New Roman" w:hAnsi="Segoe UI" w:cs="Segoe UI"/>
                <w:b/>
                <w:color w:val="606060"/>
              </w:rPr>
            </w:pPr>
          </w:p>
          <w:p w14:paraId="56DAB23B" w14:textId="77777777" w:rsidR="00E92572" w:rsidRPr="00020F66" w:rsidRDefault="00E92572" w:rsidP="00E92572">
            <w:pPr>
              <w:jc w:val="both"/>
              <w:rPr>
                <w:rFonts w:ascii="Segoe UI" w:eastAsia="Times New Roman" w:hAnsi="Segoe UI" w:cs="Segoe UI"/>
                <w:b/>
                <w:color w:val="606060"/>
                <w:lang w:val="it-IT"/>
              </w:rPr>
            </w:pPr>
            <w:r w:rsidRPr="00020F66">
              <w:rPr>
                <w:rFonts w:ascii="Segoe UI" w:hAnsi="Segoe UI"/>
                <w:b/>
                <w:color w:val="606060"/>
                <w:lang w:val="it-IT"/>
              </w:rPr>
              <w:t xml:space="preserve">FREUD S.p.A. Societa Unipersonale </w:t>
            </w:r>
          </w:p>
          <w:p w14:paraId="1EF47427" w14:textId="77777777" w:rsidR="00E92572" w:rsidRPr="00020F66" w:rsidRDefault="00E92572" w:rsidP="00E92572">
            <w:pPr>
              <w:jc w:val="both"/>
              <w:rPr>
                <w:rFonts w:ascii="Segoe UI" w:eastAsia="Times New Roman" w:hAnsi="Segoe UI" w:cs="Segoe UI"/>
                <w:b/>
                <w:color w:val="606060"/>
                <w:lang w:val="it-IT"/>
              </w:rPr>
            </w:pPr>
          </w:p>
          <w:p w14:paraId="2318B32B" w14:textId="77777777" w:rsidR="00E92572" w:rsidRDefault="00E92572" w:rsidP="00E92572">
            <w:pPr>
              <w:shd w:val="clear" w:color="auto" w:fill="FFFFFF"/>
              <w:jc w:val="both"/>
              <w:textAlignment w:val="baseline"/>
              <w:rPr>
                <w:rFonts w:ascii="Segoe UI" w:eastAsia="Times New Roman" w:hAnsi="Segoe UI" w:cs="Segoe UI"/>
                <w:color w:val="606060"/>
              </w:rPr>
            </w:pPr>
            <w:r>
              <w:rPr>
                <w:rFonts w:ascii="Segoe UI" w:hAnsi="Segoe UI"/>
                <w:color w:val="606060"/>
              </w:rPr>
              <w:t>LU3D saw blades for cutting laminated chipboard with scoring unit are a combination of durability and precision. Silver ICE coating and TiCo™ Carbide ensure long life and high quality machining. Anti-vibration slots with polyurethane reduce noise. Proven in thousands of companies – the choice of professionals for years.</w:t>
            </w:r>
          </w:p>
          <w:p w14:paraId="059E388A" w14:textId="77777777" w:rsidR="00E92572" w:rsidRDefault="00E92572" w:rsidP="00E92572">
            <w:pPr>
              <w:shd w:val="clear" w:color="auto" w:fill="FFFFFF"/>
              <w:textAlignment w:val="baseline"/>
              <w:rPr>
                <w:rFonts w:ascii="Segoe UI" w:eastAsia="Times New Roman" w:hAnsi="Segoe UI" w:cs="Segoe UI"/>
                <w:b/>
                <w:color w:val="606060"/>
              </w:rPr>
            </w:pPr>
          </w:p>
          <w:p w14:paraId="21EBB74A" w14:textId="77777777" w:rsidR="00E92572" w:rsidRDefault="00E92572" w:rsidP="00E92572">
            <w:pPr>
              <w:shd w:val="clear" w:color="auto" w:fill="FFFFFF"/>
              <w:textAlignment w:val="baseline"/>
              <w:rPr>
                <w:rFonts w:ascii="Segoe UI" w:eastAsia="Times New Roman" w:hAnsi="Segoe UI" w:cs="Segoe UI"/>
                <w:b/>
                <w:color w:val="606060"/>
              </w:rPr>
            </w:pPr>
          </w:p>
          <w:p w14:paraId="6AE34B5A" w14:textId="77777777" w:rsidR="00E92572" w:rsidRPr="00901DA8" w:rsidRDefault="00E92572" w:rsidP="00E92572">
            <w:pPr>
              <w:shd w:val="clear" w:color="auto" w:fill="FFFFFF"/>
              <w:textAlignment w:val="baseline"/>
              <w:rPr>
                <w:rFonts w:ascii="Segoe UI" w:eastAsia="Times New Roman" w:hAnsi="Segoe UI" w:cs="Segoe UI"/>
                <w:b/>
                <w:color w:val="606060"/>
              </w:rPr>
            </w:pPr>
          </w:p>
        </w:tc>
        <w:tc>
          <w:tcPr>
            <w:tcW w:w="3686" w:type="dxa"/>
          </w:tcPr>
          <w:p w14:paraId="278E0DB8" w14:textId="11ABA317" w:rsidR="00E92572" w:rsidRDefault="00E92572" w:rsidP="00E92572">
            <w:pPr>
              <w:jc w:val="both"/>
              <w:rPr>
                <w:rFonts w:ascii="Segoe UI" w:hAnsi="Segoe UI" w:cs="Segoe UI"/>
                <w:b/>
                <w:color w:val="606060"/>
                <w:sz w:val="24"/>
                <w:szCs w:val="24"/>
              </w:rPr>
            </w:pPr>
            <w:r>
              <w:rPr>
                <w:noProof/>
                <w:lang w:eastAsia="pl-PL"/>
              </w:rPr>
              <w:drawing>
                <wp:anchor distT="0" distB="0" distL="114300" distR="114300" simplePos="0" relativeHeight="251667456" behindDoc="0" locked="0" layoutInCell="1" allowOverlap="1" wp14:anchorId="009C660D" wp14:editId="31A5EEC1">
                  <wp:simplePos x="0" y="0"/>
                  <wp:positionH relativeFrom="margin">
                    <wp:posOffset>54610</wp:posOffset>
                  </wp:positionH>
                  <wp:positionV relativeFrom="paragraph">
                    <wp:posOffset>-286385</wp:posOffset>
                  </wp:positionV>
                  <wp:extent cx="2441575" cy="2474958"/>
                  <wp:effectExtent l="0" t="0" r="0" b="1905"/>
                  <wp:wrapNone/>
                  <wp:docPr id="8" name="Obraz 8" descr="Z:\Departments\DND3\Złoty Medal\Laureaci\Złoty Medal\2025\Drema\produkty\zdjecia\7. Freud zdję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Departments\DND3\Złoty Medal\Laureaci\Złoty Medal\2025\Drema\produkty\zdjecia\7. Freud zdjęci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3912" r="20597"/>
                          <a:stretch/>
                        </pic:blipFill>
                        <pic:spPr bwMode="auto">
                          <a:xfrm>
                            <a:off x="0" y="0"/>
                            <a:ext cx="2441575" cy="24749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86" w:type="dxa"/>
          </w:tcPr>
          <w:p w14:paraId="2CCEA1C0" w14:textId="5EBA2E46" w:rsidR="00E92572" w:rsidRDefault="00E92572" w:rsidP="00E92572">
            <w:pPr>
              <w:jc w:val="both"/>
              <w:rPr>
                <w:rFonts w:ascii="Segoe UI" w:hAnsi="Segoe UI" w:cs="Segoe UI"/>
                <w:b/>
                <w:color w:val="606060"/>
                <w:sz w:val="24"/>
                <w:szCs w:val="24"/>
              </w:rPr>
            </w:pPr>
          </w:p>
        </w:tc>
      </w:tr>
      <w:tr w:rsidR="00E92572" w:rsidRPr="001D17D7" w14:paraId="1DA9E9D9" w14:textId="77777777" w:rsidTr="00E92572">
        <w:trPr>
          <w:trHeight w:val="1975"/>
        </w:trPr>
        <w:tc>
          <w:tcPr>
            <w:tcW w:w="6487" w:type="dxa"/>
          </w:tcPr>
          <w:p w14:paraId="7D80465B" w14:textId="77777777" w:rsidR="00E92572"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 xml:space="preserve">LU5H circular saw blades for aluminium and PVC profiles </w:t>
            </w:r>
          </w:p>
          <w:p w14:paraId="3D18141C" w14:textId="77777777" w:rsidR="00E92572" w:rsidRPr="00901DA8" w:rsidRDefault="00E92572" w:rsidP="00E92572">
            <w:pPr>
              <w:shd w:val="clear" w:color="auto" w:fill="FFFFFF"/>
              <w:textAlignment w:val="baseline"/>
              <w:rPr>
                <w:rFonts w:ascii="Segoe UI" w:eastAsia="Times New Roman" w:hAnsi="Segoe UI" w:cs="Segoe UI"/>
                <w:b/>
                <w:color w:val="606060"/>
              </w:rPr>
            </w:pPr>
          </w:p>
          <w:p w14:paraId="5FC8442C" w14:textId="77777777" w:rsidR="00E92572" w:rsidRPr="00020F66" w:rsidRDefault="00E92572" w:rsidP="00E92572">
            <w:pPr>
              <w:jc w:val="both"/>
              <w:rPr>
                <w:rFonts w:ascii="Segoe UI" w:eastAsia="Times New Roman" w:hAnsi="Segoe UI" w:cs="Segoe UI"/>
                <w:b/>
                <w:color w:val="606060"/>
                <w:lang w:val="it-IT"/>
              </w:rPr>
            </w:pPr>
            <w:r w:rsidRPr="00020F66">
              <w:rPr>
                <w:rFonts w:ascii="Segoe UI" w:hAnsi="Segoe UI"/>
                <w:b/>
                <w:color w:val="606060"/>
                <w:lang w:val="it-IT"/>
              </w:rPr>
              <w:t xml:space="preserve">FREUD S.p.A. Societa Unipersonale </w:t>
            </w:r>
          </w:p>
          <w:p w14:paraId="20EC2933" w14:textId="77777777" w:rsidR="00E92572" w:rsidRPr="00020F66" w:rsidRDefault="00E92572" w:rsidP="00E92572">
            <w:pPr>
              <w:jc w:val="both"/>
              <w:rPr>
                <w:lang w:val="it-IT"/>
              </w:rPr>
            </w:pPr>
          </w:p>
          <w:p w14:paraId="365B4233" w14:textId="77777777" w:rsidR="00E92572" w:rsidRDefault="00E92572" w:rsidP="00E92572">
            <w:pPr>
              <w:shd w:val="clear" w:color="auto" w:fill="FFFFFF"/>
              <w:jc w:val="both"/>
              <w:textAlignment w:val="baseline"/>
              <w:rPr>
                <w:rFonts w:ascii="Segoe UI" w:hAnsi="Segoe UI"/>
                <w:color w:val="606060"/>
              </w:rPr>
            </w:pPr>
            <w:r>
              <w:rPr>
                <w:rFonts w:ascii="Segoe UI" w:hAnsi="Segoe UI"/>
                <w:color w:val="606060"/>
              </w:rPr>
              <w:t>LU5H discs – a new quality in cutting aluminium and PVC.  Thanks to innovative tooth geometry, nickel-plated coating and tri-metal brazing, they ensure smooth cutting, impact resistance and a perfect finish. Anti-vibration slots reduce noise, while microscopic precision guarantees unparalleled performance. LU5H – technology that sets standards.</w:t>
            </w:r>
          </w:p>
          <w:p w14:paraId="454B9AB8" w14:textId="77777777" w:rsidR="00E92572" w:rsidRDefault="00E92572" w:rsidP="00E92572">
            <w:pPr>
              <w:shd w:val="clear" w:color="auto" w:fill="FFFFFF"/>
              <w:jc w:val="both"/>
              <w:textAlignment w:val="baseline"/>
              <w:rPr>
                <w:rFonts w:ascii="Segoe UI" w:hAnsi="Segoe UI"/>
                <w:color w:val="606060"/>
              </w:rPr>
            </w:pPr>
          </w:p>
          <w:p w14:paraId="19D4DB43" w14:textId="77777777" w:rsidR="00E92572" w:rsidRDefault="00E92572" w:rsidP="00E92572">
            <w:pPr>
              <w:shd w:val="clear" w:color="auto" w:fill="FFFFFF"/>
              <w:jc w:val="both"/>
              <w:textAlignment w:val="baseline"/>
              <w:rPr>
                <w:rFonts w:ascii="Segoe UI" w:hAnsi="Segoe UI"/>
                <w:color w:val="606060"/>
              </w:rPr>
            </w:pPr>
          </w:p>
          <w:p w14:paraId="29791AFE" w14:textId="77777777" w:rsidR="00E92572" w:rsidRDefault="00E92572" w:rsidP="00E92572">
            <w:pPr>
              <w:shd w:val="clear" w:color="auto" w:fill="FFFFFF"/>
              <w:jc w:val="both"/>
              <w:textAlignment w:val="baseline"/>
              <w:rPr>
                <w:rFonts w:ascii="Segoe UI" w:hAnsi="Segoe UI"/>
                <w:color w:val="606060"/>
              </w:rPr>
            </w:pPr>
          </w:p>
          <w:p w14:paraId="662E0D53" w14:textId="77777777" w:rsidR="00E92572" w:rsidRDefault="00E92572" w:rsidP="00E92572">
            <w:pPr>
              <w:shd w:val="clear" w:color="auto" w:fill="FFFFFF"/>
              <w:jc w:val="both"/>
              <w:textAlignment w:val="baseline"/>
              <w:rPr>
                <w:rFonts w:ascii="Segoe UI" w:hAnsi="Segoe UI"/>
                <w:color w:val="606060"/>
              </w:rPr>
            </w:pPr>
          </w:p>
          <w:p w14:paraId="26A0EADE" w14:textId="77777777" w:rsidR="00E92572" w:rsidRDefault="00E92572" w:rsidP="00E92572">
            <w:pPr>
              <w:shd w:val="clear" w:color="auto" w:fill="FFFFFF"/>
              <w:jc w:val="both"/>
              <w:textAlignment w:val="baseline"/>
              <w:rPr>
                <w:rFonts w:ascii="Segoe UI" w:hAnsi="Segoe UI"/>
                <w:color w:val="606060"/>
              </w:rPr>
            </w:pPr>
          </w:p>
          <w:p w14:paraId="0A62AD9A" w14:textId="77777777" w:rsidR="00E92572" w:rsidRDefault="00E92572" w:rsidP="00E92572">
            <w:pPr>
              <w:shd w:val="clear" w:color="auto" w:fill="FFFFFF"/>
              <w:jc w:val="both"/>
              <w:textAlignment w:val="baseline"/>
              <w:rPr>
                <w:rFonts w:ascii="Segoe UI" w:hAnsi="Segoe UI"/>
                <w:color w:val="606060"/>
              </w:rPr>
            </w:pPr>
          </w:p>
          <w:p w14:paraId="5D40453B" w14:textId="77777777" w:rsidR="00E92572" w:rsidRDefault="00E92572" w:rsidP="00E92572">
            <w:pPr>
              <w:shd w:val="clear" w:color="auto" w:fill="FFFFFF"/>
              <w:jc w:val="both"/>
              <w:textAlignment w:val="baseline"/>
              <w:rPr>
                <w:rFonts w:ascii="Segoe UI" w:hAnsi="Segoe UI"/>
                <w:color w:val="606060"/>
              </w:rPr>
            </w:pPr>
          </w:p>
          <w:p w14:paraId="4FA5C91A" w14:textId="77777777" w:rsidR="00E92572" w:rsidRDefault="00E92572" w:rsidP="00E92572">
            <w:pPr>
              <w:shd w:val="clear" w:color="auto" w:fill="FFFFFF"/>
              <w:jc w:val="both"/>
              <w:textAlignment w:val="baseline"/>
              <w:rPr>
                <w:rFonts w:ascii="Segoe UI" w:hAnsi="Segoe UI"/>
                <w:color w:val="606060"/>
              </w:rPr>
            </w:pPr>
          </w:p>
          <w:p w14:paraId="1EF53B82" w14:textId="05ACC247" w:rsidR="00E92572" w:rsidRPr="00901DA8" w:rsidRDefault="00E92572" w:rsidP="00E92572">
            <w:pPr>
              <w:shd w:val="clear" w:color="auto" w:fill="FFFFFF"/>
              <w:jc w:val="both"/>
              <w:textAlignment w:val="baseline"/>
              <w:rPr>
                <w:rFonts w:ascii="Segoe UI" w:eastAsia="Times New Roman" w:hAnsi="Segoe UI" w:cs="Segoe UI"/>
                <w:b/>
                <w:color w:val="606060"/>
              </w:rPr>
            </w:pPr>
          </w:p>
        </w:tc>
        <w:tc>
          <w:tcPr>
            <w:tcW w:w="3686" w:type="dxa"/>
          </w:tcPr>
          <w:p w14:paraId="194A6465" w14:textId="28E291AB" w:rsidR="00E92572" w:rsidRDefault="00E92572" w:rsidP="00E92572">
            <w:pPr>
              <w:jc w:val="both"/>
              <w:rPr>
                <w:rFonts w:ascii="Segoe UI" w:hAnsi="Segoe UI" w:cs="Segoe UI"/>
                <w:b/>
                <w:color w:val="606060"/>
                <w:sz w:val="24"/>
                <w:szCs w:val="24"/>
              </w:rPr>
            </w:pPr>
            <w:r>
              <w:rPr>
                <w:noProof/>
                <w:lang w:eastAsia="pl-PL"/>
              </w:rPr>
              <w:drawing>
                <wp:anchor distT="0" distB="0" distL="114300" distR="114300" simplePos="0" relativeHeight="251668480" behindDoc="0" locked="0" layoutInCell="1" allowOverlap="1" wp14:anchorId="16FB0834" wp14:editId="37768221">
                  <wp:simplePos x="0" y="0"/>
                  <wp:positionH relativeFrom="column">
                    <wp:posOffset>81419</wp:posOffset>
                  </wp:positionH>
                  <wp:positionV relativeFrom="paragraph">
                    <wp:posOffset>-327025</wp:posOffset>
                  </wp:positionV>
                  <wp:extent cx="2487295" cy="2737003"/>
                  <wp:effectExtent l="0" t="0" r="8255" b="6350"/>
                  <wp:wrapNone/>
                  <wp:docPr id="10" name="Obraz 10" descr="Z:\Departments\DND3\Złoty Medal\Laureaci\Złoty Medal\2025\Drema\produkty\zdjecia\8. Freud LUSH zdję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Departments\DND3\Złoty Medal\Laureaci\Złoty Medal\2025\Drema\produkty\zdjecia\8. Freud LUSH zdjęcie.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921" r="24970"/>
                          <a:stretch/>
                        </pic:blipFill>
                        <pic:spPr bwMode="auto">
                          <a:xfrm>
                            <a:off x="0" y="0"/>
                            <a:ext cx="2487295" cy="27370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86" w:type="dxa"/>
          </w:tcPr>
          <w:p w14:paraId="40F8A39F" w14:textId="0FB120F7" w:rsidR="00E92572" w:rsidRDefault="00E92572" w:rsidP="00E92572">
            <w:pPr>
              <w:jc w:val="both"/>
              <w:rPr>
                <w:rFonts w:ascii="Segoe UI" w:hAnsi="Segoe UI" w:cs="Segoe UI"/>
                <w:b/>
                <w:color w:val="606060"/>
                <w:sz w:val="24"/>
                <w:szCs w:val="24"/>
              </w:rPr>
            </w:pPr>
          </w:p>
        </w:tc>
      </w:tr>
      <w:tr w:rsidR="00E92572" w:rsidRPr="001D17D7" w14:paraId="249B6035" w14:textId="77777777" w:rsidTr="00E92572">
        <w:trPr>
          <w:trHeight w:val="1975"/>
        </w:trPr>
        <w:tc>
          <w:tcPr>
            <w:tcW w:w="6487" w:type="dxa"/>
          </w:tcPr>
          <w:p w14:paraId="1A7CF091" w14:textId="77777777" w:rsidR="00E92572"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 xml:space="preserve">SALVACUT 3000 – an innovative, fast-cutting cross-cut saw with optimisation and elimination of wood defects. </w:t>
            </w:r>
          </w:p>
          <w:p w14:paraId="4625B022" w14:textId="77777777" w:rsidR="00E92572" w:rsidRPr="00901DA8" w:rsidRDefault="00E92572" w:rsidP="00E92572">
            <w:pPr>
              <w:shd w:val="clear" w:color="auto" w:fill="FFFFFF"/>
              <w:textAlignment w:val="baseline"/>
              <w:rPr>
                <w:rFonts w:ascii="Segoe UI" w:eastAsia="Times New Roman" w:hAnsi="Segoe UI" w:cs="Segoe UI"/>
                <w:b/>
                <w:color w:val="606060"/>
              </w:rPr>
            </w:pPr>
          </w:p>
          <w:p w14:paraId="2EE2F0CE" w14:textId="77777777" w:rsidR="00E92572" w:rsidRPr="00020F66" w:rsidRDefault="00E92572" w:rsidP="00E92572">
            <w:pPr>
              <w:jc w:val="both"/>
              <w:rPr>
                <w:rFonts w:ascii="Segoe UI" w:eastAsia="Times New Roman" w:hAnsi="Segoe UI" w:cs="Segoe UI"/>
                <w:b/>
                <w:color w:val="606060"/>
                <w:lang w:val="pl-PL"/>
              </w:rPr>
            </w:pPr>
            <w:r w:rsidRPr="00020F66">
              <w:rPr>
                <w:rFonts w:ascii="Segoe UI" w:hAnsi="Segoe UI"/>
                <w:b/>
                <w:color w:val="606060"/>
                <w:lang w:val="pl-PL"/>
              </w:rPr>
              <w:t xml:space="preserve">SALVAMAC Sp. z o.o. </w:t>
            </w:r>
          </w:p>
          <w:p w14:paraId="533CCA41" w14:textId="77777777" w:rsidR="00E92572" w:rsidRPr="00020F66" w:rsidRDefault="00E92572" w:rsidP="00E92572">
            <w:pPr>
              <w:jc w:val="both"/>
              <w:rPr>
                <w:lang w:val="pl-PL"/>
              </w:rPr>
            </w:pPr>
          </w:p>
          <w:p w14:paraId="5E27FB06" w14:textId="77777777" w:rsidR="00E92572" w:rsidRDefault="00E92572" w:rsidP="00E92572">
            <w:pPr>
              <w:shd w:val="clear" w:color="auto" w:fill="FFFFFF"/>
              <w:jc w:val="both"/>
              <w:textAlignment w:val="baseline"/>
              <w:rPr>
                <w:rFonts w:ascii="Segoe UI" w:eastAsia="Times New Roman" w:hAnsi="Segoe UI" w:cs="Segoe UI"/>
                <w:color w:val="606060"/>
              </w:rPr>
            </w:pPr>
            <w:r>
              <w:rPr>
                <w:rFonts w:ascii="Segoe UI" w:hAnsi="Segoe UI"/>
                <w:color w:val="606060"/>
              </w:rPr>
              <w:t>SALVACUT 3000 is a new generation optimising saw designed for automatic cutting and optimisation of solid wood. The SALVA-OPTIM system features a touch interface, ultra-fast data processing. Dual feed drive and fast pneumatic cutting guarantee precision, defect elimination and the highest efficiency. The robust design ensures durability, safety, full integration with digital production flow and the ability to work in multi-station lines.</w:t>
            </w:r>
          </w:p>
          <w:p w14:paraId="3ED60619" w14:textId="77777777" w:rsidR="00E92572" w:rsidRDefault="00E92572" w:rsidP="00E92572">
            <w:pPr>
              <w:shd w:val="clear" w:color="auto" w:fill="FFFFFF"/>
              <w:jc w:val="both"/>
              <w:textAlignment w:val="baseline"/>
              <w:rPr>
                <w:rFonts w:ascii="Segoe UI" w:eastAsia="Times New Roman" w:hAnsi="Segoe UI" w:cs="Segoe UI"/>
                <w:color w:val="606060"/>
              </w:rPr>
            </w:pPr>
          </w:p>
          <w:p w14:paraId="33B4BCA8" w14:textId="77777777" w:rsidR="00E92572" w:rsidRDefault="00E92572" w:rsidP="00E92572">
            <w:pPr>
              <w:shd w:val="clear" w:color="auto" w:fill="FFFFFF"/>
              <w:jc w:val="both"/>
              <w:textAlignment w:val="baseline"/>
              <w:rPr>
                <w:rFonts w:ascii="Segoe UI" w:eastAsia="Times New Roman" w:hAnsi="Segoe UI" w:cs="Segoe UI"/>
                <w:color w:val="606060"/>
              </w:rPr>
            </w:pPr>
          </w:p>
          <w:p w14:paraId="37B64F20" w14:textId="77777777" w:rsidR="00E92572" w:rsidRDefault="00E92572" w:rsidP="00E92572">
            <w:pPr>
              <w:shd w:val="clear" w:color="auto" w:fill="FFFFFF"/>
              <w:jc w:val="both"/>
              <w:textAlignment w:val="baseline"/>
              <w:rPr>
                <w:rFonts w:ascii="Segoe UI" w:eastAsia="Times New Roman" w:hAnsi="Segoe UI" w:cs="Segoe UI"/>
                <w:color w:val="606060"/>
              </w:rPr>
            </w:pPr>
          </w:p>
          <w:p w14:paraId="68064D26" w14:textId="77777777" w:rsidR="00E92572" w:rsidRDefault="00E92572" w:rsidP="00E92572">
            <w:pPr>
              <w:shd w:val="clear" w:color="auto" w:fill="FFFFFF"/>
              <w:jc w:val="both"/>
              <w:textAlignment w:val="baseline"/>
              <w:rPr>
                <w:rFonts w:ascii="Segoe UI" w:eastAsia="Times New Roman" w:hAnsi="Segoe UI" w:cs="Segoe UI"/>
                <w:color w:val="606060"/>
              </w:rPr>
            </w:pPr>
          </w:p>
          <w:p w14:paraId="54CA926E" w14:textId="77777777" w:rsidR="00E92572" w:rsidRPr="00901DA8" w:rsidRDefault="00E92572" w:rsidP="00E92572">
            <w:pPr>
              <w:shd w:val="clear" w:color="auto" w:fill="FFFFFF"/>
              <w:jc w:val="both"/>
              <w:textAlignment w:val="baseline"/>
              <w:rPr>
                <w:rFonts w:ascii="Segoe UI" w:eastAsia="Times New Roman" w:hAnsi="Segoe UI" w:cs="Segoe UI"/>
                <w:color w:val="606060"/>
              </w:rPr>
            </w:pPr>
          </w:p>
          <w:p w14:paraId="7A6067D0" w14:textId="77777777" w:rsidR="00E92572" w:rsidRPr="00EA7926" w:rsidRDefault="00E92572" w:rsidP="00E92572">
            <w:pPr>
              <w:pStyle w:val="Akapitzlist"/>
              <w:shd w:val="clear" w:color="auto" w:fill="FFFFFF"/>
              <w:textAlignment w:val="baseline"/>
              <w:rPr>
                <w:rFonts w:ascii="Segoe UI" w:eastAsia="Times New Roman" w:hAnsi="Segoe UI" w:cs="Segoe UI"/>
                <w:b/>
                <w:color w:val="606060"/>
              </w:rPr>
            </w:pPr>
          </w:p>
        </w:tc>
        <w:tc>
          <w:tcPr>
            <w:tcW w:w="3686" w:type="dxa"/>
          </w:tcPr>
          <w:p w14:paraId="7D88F33E" w14:textId="586AF5E7" w:rsidR="00E92572" w:rsidRDefault="00E92572" w:rsidP="00E92572">
            <w:pPr>
              <w:jc w:val="both"/>
              <w:rPr>
                <w:rFonts w:ascii="Segoe UI" w:hAnsi="Segoe UI" w:cs="Segoe UI"/>
                <w:b/>
                <w:color w:val="606060"/>
                <w:sz w:val="24"/>
                <w:szCs w:val="24"/>
              </w:rPr>
            </w:pPr>
            <w:r>
              <w:rPr>
                <w:noProof/>
                <w:lang w:eastAsia="pl-PL"/>
              </w:rPr>
              <w:drawing>
                <wp:anchor distT="0" distB="0" distL="114300" distR="114300" simplePos="0" relativeHeight="251669504" behindDoc="0" locked="0" layoutInCell="1" allowOverlap="1" wp14:anchorId="1A689336" wp14:editId="38E42E7F">
                  <wp:simplePos x="0" y="0"/>
                  <wp:positionH relativeFrom="column">
                    <wp:posOffset>-9525</wp:posOffset>
                  </wp:positionH>
                  <wp:positionV relativeFrom="paragraph">
                    <wp:posOffset>433070</wp:posOffset>
                  </wp:positionV>
                  <wp:extent cx="2546241" cy="1943100"/>
                  <wp:effectExtent l="0" t="0" r="6985" b="0"/>
                  <wp:wrapNone/>
                  <wp:docPr id="9" name="Obraz 9" descr="Z:\Departments\DND3\Złoty Medal\Laureaci\Złoty Medal\2025\Drema\produkty\zdjecia\9. NOWE zdjec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Departments\DND3\Złoty Medal\Laureaci\Złoty Medal\2025\Drema\produkty\zdjecia\9. NOWE zdjecoe.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4005"/>
                          <a:stretch/>
                        </pic:blipFill>
                        <pic:spPr bwMode="auto">
                          <a:xfrm>
                            <a:off x="0" y="0"/>
                            <a:ext cx="2546241" cy="194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86" w:type="dxa"/>
          </w:tcPr>
          <w:p w14:paraId="5F7B9F4E" w14:textId="55FA472A" w:rsidR="00E92572" w:rsidRDefault="00E92572" w:rsidP="00E92572">
            <w:pPr>
              <w:jc w:val="both"/>
              <w:rPr>
                <w:rFonts w:ascii="Segoe UI" w:hAnsi="Segoe UI" w:cs="Segoe UI"/>
                <w:b/>
                <w:color w:val="606060"/>
                <w:sz w:val="24"/>
                <w:szCs w:val="24"/>
              </w:rPr>
            </w:pPr>
          </w:p>
        </w:tc>
      </w:tr>
      <w:tr w:rsidR="00E92572" w:rsidRPr="001D17D7" w14:paraId="42FDD893" w14:textId="77777777" w:rsidTr="00E92572">
        <w:trPr>
          <w:trHeight w:val="1975"/>
        </w:trPr>
        <w:tc>
          <w:tcPr>
            <w:tcW w:w="6487" w:type="dxa"/>
          </w:tcPr>
          <w:p w14:paraId="77C6A82B" w14:textId="77777777" w:rsidR="00E92572"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 xml:space="preserve">1306 PRO Heat Recovery System </w:t>
            </w:r>
          </w:p>
          <w:p w14:paraId="1B2E6E70" w14:textId="77777777" w:rsidR="00E92572" w:rsidRPr="00443F4F" w:rsidRDefault="00E92572" w:rsidP="00E92572">
            <w:pPr>
              <w:shd w:val="clear" w:color="auto" w:fill="FFFFFF"/>
              <w:textAlignment w:val="baseline"/>
              <w:rPr>
                <w:rFonts w:ascii="Segoe UI" w:eastAsia="Times New Roman" w:hAnsi="Segoe UI" w:cs="Segoe UI"/>
                <w:b/>
                <w:color w:val="606060"/>
              </w:rPr>
            </w:pPr>
          </w:p>
          <w:p w14:paraId="5F4F790E" w14:textId="77777777" w:rsidR="00E92572" w:rsidRDefault="00E92572" w:rsidP="00E92572">
            <w:pPr>
              <w:jc w:val="both"/>
              <w:rPr>
                <w:rFonts w:ascii="Segoe UI" w:eastAsia="Times New Roman" w:hAnsi="Segoe UI" w:cs="Segoe UI"/>
                <w:b/>
                <w:color w:val="606060"/>
              </w:rPr>
            </w:pPr>
            <w:r>
              <w:rPr>
                <w:rFonts w:ascii="Segoe UI" w:hAnsi="Segoe UI"/>
                <w:b/>
                <w:color w:val="606060"/>
              </w:rPr>
              <w:t xml:space="preserve">MUEHLBOECK HOLZTROCKNUNGSANLAGEN GmbH </w:t>
            </w:r>
          </w:p>
          <w:p w14:paraId="06E3FB09" w14:textId="77777777" w:rsidR="00E92572" w:rsidRPr="007860DB" w:rsidRDefault="00E92572" w:rsidP="00E92572">
            <w:pPr>
              <w:jc w:val="both"/>
            </w:pPr>
          </w:p>
          <w:p w14:paraId="6F51963C" w14:textId="7A0FB725" w:rsidR="00E92572" w:rsidRPr="00443F4F" w:rsidRDefault="00E92572" w:rsidP="00E92572">
            <w:pPr>
              <w:shd w:val="clear" w:color="auto" w:fill="FFFFFF"/>
              <w:jc w:val="both"/>
              <w:textAlignment w:val="baseline"/>
              <w:rPr>
                <w:rFonts w:ascii="Segoe UI" w:eastAsia="Times New Roman" w:hAnsi="Segoe UI" w:cs="Segoe UI"/>
                <w:b/>
                <w:color w:val="606060"/>
              </w:rPr>
            </w:pPr>
            <w:r>
              <w:rPr>
                <w:rFonts w:ascii="Segoe UI" w:hAnsi="Segoe UI"/>
                <w:color w:val="606060"/>
              </w:rPr>
              <w:t xml:space="preserve">The Mühlböck 1306 PRO system reduces heat demand by up to 25% and cuts electricity consumption thanks to innovative heat recovery and efficient air management. Flow-optimised components ensure uniform, high-quality drying. Individual configuration allows for excellent results with different types of wood – economically, precisely and energy-efficiently. </w:t>
            </w:r>
          </w:p>
        </w:tc>
        <w:tc>
          <w:tcPr>
            <w:tcW w:w="3686" w:type="dxa"/>
          </w:tcPr>
          <w:p w14:paraId="36CFE4E9" w14:textId="24D89A9A" w:rsidR="00E92572" w:rsidRDefault="00E92572" w:rsidP="00E92572">
            <w:pPr>
              <w:jc w:val="both"/>
              <w:rPr>
                <w:rFonts w:ascii="Segoe UI" w:hAnsi="Segoe UI" w:cs="Segoe UI"/>
                <w:b/>
                <w:color w:val="606060"/>
                <w:sz w:val="24"/>
                <w:szCs w:val="24"/>
              </w:rPr>
            </w:pPr>
            <w:r>
              <w:rPr>
                <w:noProof/>
                <w:lang w:eastAsia="pl-PL"/>
              </w:rPr>
              <w:drawing>
                <wp:anchor distT="0" distB="0" distL="114300" distR="114300" simplePos="0" relativeHeight="251670528" behindDoc="0" locked="0" layoutInCell="1" allowOverlap="1" wp14:anchorId="24AFBEF8" wp14:editId="053DEC57">
                  <wp:simplePos x="0" y="0"/>
                  <wp:positionH relativeFrom="column">
                    <wp:posOffset>-21590</wp:posOffset>
                  </wp:positionH>
                  <wp:positionV relativeFrom="paragraph">
                    <wp:posOffset>117475</wp:posOffset>
                  </wp:positionV>
                  <wp:extent cx="2526503" cy="1860550"/>
                  <wp:effectExtent l="0" t="0" r="7620" b="6350"/>
                  <wp:wrapNone/>
                  <wp:docPr id="11" name="Obraz 11" descr="Z:\Departments\DND3\Złoty Medal\Laureaci\Złoty Medal\2025\Drema\produkty\zdjecia\10. NOWE zdje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Departments\DND3\Złoty Medal\Laureaci\Złoty Medal\2025\Drema\produkty\zdjecia\10. NOWE zdjeci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6503" cy="186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tcPr>
          <w:p w14:paraId="27FD7F00" w14:textId="09E87B53" w:rsidR="00E92572" w:rsidRDefault="00E92572" w:rsidP="00E92572">
            <w:pPr>
              <w:jc w:val="both"/>
              <w:rPr>
                <w:rFonts w:ascii="Segoe UI" w:hAnsi="Segoe UI" w:cs="Segoe UI"/>
                <w:b/>
                <w:color w:val="606060"/>
                <w:sz w:val="24"/>
                <w:szCs w:val="24"/>
              </w:rPr>
            </w:pPr>
          </w:p>
        </w:tc>
      </w:tr>
      <w:tr w:rsidR="00E92572" w:rsidRPr="001D17D7" w14:paraId="3D3B995C" w14:textId="77777777" w:rsidTr="00E92572">
        <w:trPr>
          <w:trHeight w:val="1975"/>
        </w:trPr>
        <w:tc>
          <w:tcPr>
            <w:tcW w:w="6487" w:type="dxa"/>
          </w:tcPr>
          <w:p w14:paraId="1F6A5460" w14:textId="77777777" w:rsidR="00E92572"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 xml:space="preserve">PCM MULTIPROFIL Cutter Set with replaceable blades </w:t>
            </w:r>
          </w:p>
          <w:p w14:paraId="4D33999A" w14:textId="77777777" w:rsidR="00E92572" w:rsidRPr="00D10CA0" w:rsidRDefault="00E92572" w:rsidP="00E92572">
            <w:pPr>
              <w:shd w:val="clear" w:color="auto" w:fill="FFFFFF"/>
              <w:textAlignment w:val="baseline"/>
              <w:rPr>
                <w:rFonts w:ascii="Segoe UI" w:eastAsia="Times New Roman" w:hAnsi="Segoe UI" w:cs="Segoe UI"/>
                <w:b/>
                <w:color w:val="606060"/>
              </w:rPr>
            </w:pPr>
          </w:p>
          <w:p w14:paraId="4F9881A9" w14:textId="77777777" w:rsidR="00E92572" w:rsidRDefault="00E92572" w:rsidP="00E92572">
            <w:pPr>
              <w:jc w:val="both"/>
              <w:rPr>
                <w:rFonts w:ascii="Segoe UI" w:eastAsia="Times New Roman" w:hAnsi="Segoe UI" w:cs="Segoe UI"/>
                <w:b/>
                <w:color w:val="606060"/>
              </w:rPr>
            </w:pPr>
            <w:r>
              <w:rPr>
                <w:rFonts w:ascii="Segoe UI" w:hAnsi="Segoe UI"/>
                <w:b/>
                <w:color w:val="606060"/>
              </w:rPr>
              <w:t xml:space="preserve">N-POL Krzysztof Noga </w:t>
            </w:r>
          </w:p>
          <w:p w14:paraId="28B30CA2" w14:textId="77777777" w:rsidR="00E92572" w:rsidRPr="007860DB" w:rsidRDefault="00E92572" w:rsidP="00E92572">
            <w:pPr>
              <w:jc w:val="both"/>
            </w:pPr>
          </w:p>
          <w:p w14:paraId="77F86D54" w14:textId="47F20273" w:rsidR="00E92572" w:rsidRDefault="00E92572" w:rsidP="00E92572">
            <w:pPr>
              <w:shd w:val="clear" w:color="auto" w:fill="FFFFFF"/>
              <w:jc w:val="both"/>
              <w:textAlignment w:val="baseline"/>
              <w:rPr>
                <w:rFonts w:ascii="Segoe UI" w:hAnsi="Segoe UI"/>
                <w:color w:val="606060"/>
              </w:rPr>
            </w:pPr>
            <w:r>
              <w:rPr>
                <w:rFonts w:ascii="Segoe UI" w:hAnsi="Segoe UI"/>
                <w:color w:val="606060"/>
              </w:rPr>
              <w:t>A simple principle of operation. One cutter, many possibilities for mounting various profile plates. Great flexibility, low operating costs, highest quality, Made in POLAND product.</w:t>
            </w:r>
          </w:p>
          <w:p w14:paraId="2A54C0EF" w14:textId="107A4B6C" w:rsidR="00E92572" w:rsidRDefault="00E92572" w:rsidP="00E92572">
            <w:pPr>
              <w:shd w:val="clear" w:color="auto" w:fill="FFFFFF"/>
              <w:jc w:val="both"/>
              <w:textAlignment w:val="baseline"/>
              <w:rPr>
                <w:rFonts w:ascii="Segoe UI" w:hAnsi="Segoe UI"/>
                <w:color w:val="606060"/>
              </w:rPr>
            </w:pPr>
          </w:p>
          <w:p w14:paraId="3EAC235C" w14:textId="6CD551F1" w:rsidR="00E92572" w:rsidRDefault="00E92572" w:rsidP="00E92572">
            <w:pPr>
              <w:shd w:val="clear" w:color="auto" w:fill="FFFFFF"/>
              <w:jc w:val="both"/>
              <w:textAlignment w:val="baseline"/>
              <w:rPr>
                <w:rFonts w:ascii="Segoe UI" w:hAnsi="Segoe UI"/>
                <w:color w:val="606060"/>
              </w:rPr>
            </w:pPr>
          </w:p>
          <w:p w14:paraId="4EB57C5E" w14:textId="2370F8B1" w:rsidR="00E92572" w:rsidRDefault="00E92572" w:rsidP="00E92572">
            <w:pPr>
              <w:shd w:val="clear" w:color="auto" w:fill="FFFFFF"/>
              <w:jc w:val="both"/>
              <w:textAlignment w:val="baseline"/>
              <w:rPr>
                <w:rFonts w:ascii="Segoe UI" w:hAnsi="Segoe UI"/>
                <w:color w:val="606060"/>
              </w:rPr>
            </w:pPr>
          </w:p>
          <w:p w14:paraId="40017046" w14:textId="123CFC55" w:rsidR="00E92572" w:rsidRDefault="00E92572" w:rsidP="00E92572">
            <w:pPr>
              <w:shd w:val="clear" w:color="auto" w:fill="FFFFFF"/>
              <w:jc w:val="both"/>
              <w:textAlignment w:val="baseline"/>
              <w:rPr>
                <w:rFonts w:ascii="Segoe UI" w:hAnsi="Segoe UI"/>
                <w:color w:val="606060"/>
              </w:rPr>
            </w:pPr>
          </w:p>
          <w:p w14:paraId="48A9069F" w14:textId="176FCF04" w:rsidR="00E92572" w:rsidRDefault="00E92572" w:rsidP="00E92572">
            <w:pPr>
              <w:shd w:val="clear" w:color="auto" w:fill="FFFFFF"/>
              <w:jc w:val="both"/>
              <w:textAlignment w:val="baseline"/>
              <w:rPr>
                <w:rFonts w:ascii="Segoe UI" w:hAnsi="Segoe UI"/>
                <w:color w:val="606060"/>
              </w:rPr>
            </w:pPr>
          </w:p>
          <w:p w14:paraId="37658A58" w14:textId="4D792D28" w:rsidR="00E92572" w:rsidRDefault="00E92572" w:rsidP="00E92572">
            <w:pPr>
              <w:shd w:val="clear" w:color="auto" w:fill="FFFFFF"/>
              <w:jc w:val="both"/>
              <w:textAlignment w:val="baseline"/>
              <w:rPr>
                <w:rFonts w:ascii="Segoe UI" w:hAnsi="Segoe UI"/>
                <w:color w:val="606060"/>
              </w:rPr>
            </w:pPr>
          </w:p>
          <w:p w14:paraId="3CC6338B" w14:textId="1AB43770" w:rsidR="00E92572" w:rsidRDefault="00E92572" w:rsidP="00E92572">
            <w:pPr>
              <w:shd w:val="clear" w:color="auto" w:fill="FFFFFF"/>
              <w:jc w:val="both"/>
              <w:textAlignment w:val="baseline"/>
              <w:rPr>
                <w:rFonts w:ascii="Segoe UI" w:hAnsi="Segoe UI"/>
                <w:color w:val="606060"/>
              </w:rPr>
            </w:pPr>
          </w:p>
          <w:p w14:paraId="0EBF724C" w14:textId="61908056" w:rsidR="00E92572" w:rsidRDefault="00E92572" w:rsidP="00E92572">
            <w:pPr>
              <w:shd w:val="clear" w:color="auto" w:fill="FFFFFF"/>
              <w:jc w:val="both"/>
              <w:textAlignment w:val="baseline"/>
              <w:rPr>
                <w:rFonts w:ascii="Segoe UI" w:hAnsi="Segoe UI"/>
                <w:color w:val="606060"/>
              </w:rPr>
            </w:pPr>
          </w:p>
          <w:p w14:paraId="7F983BF4" w14:textId="77777777" w:rsidR="00E92572" w:rsidRDefault="00E92572" w:rsidP="00E92572">
            <w:pPr>
              <w:shd w:val="clear" w:color="auto" w:fill="FFFFFF"/>
              <w:jc w:val="both"/>
              <w:textAlignment w:val="baseline"/>
              <w:rPr>
                <w:rFonts w:ascii="Segoe UI" w:eastAsia="Times New Roman" w:hAnsi="Segoe UI" w:cs="Segoe UI"/>
                <w:color w:val="606060"/>
              </w:rPr>
            </w:pPr>
            <w:bookmarkStart w:id="0" w:name="_GoBack"/>
            <w:bookmarkEnd w:id="0"/>
          </w:p>
          <w:p w14:paraId="10871E7D" w14:textId="77777777" w:rsidR="00E92572" w:rsidRPr="00D10CA0" w:rsidRDefault="00E92572" w:rsidP="00E92572">
            <w:pPr>
              <w:shd w:val="clear" w:color="auto" w:fill="FFFFFF"/>
              <w:textAlignment w:val="baseline"/>
              <w:rPr>
                <w:rFonts w:ascii="Segoe UI" w:eastAsia="Times New Roman" w:hAnsi="Segoe UI" w:cs="Segoe UI"/>
                <w:b/>
                <w:color w:val="606060"/>
              </w:rPr>
            </w:pPr>
          </w:p>
        </w:tc>
        <w:tc>
          <w:tcPr>
            <w:tcW w:w="3686" w:type="dxa"/>
          </w:tcPr>
          <w:p w14:paraId="33A07A95" w14:textId="77777777" w:rsidR="00E92572" w:rsidRDefault="00E92572" w:rsidP="00E92572">
            <w:pPr>
              <w:jc w:val="both"/>
              <w:rPr>
                <w:rFonts w:ascii="Segoe UI" w:hAnsi="Segoe UI" w:cs="Segoe UI"/>
                <w:b/>
                <w:color w:val="606060"/>
                <w:sz w:val="24"/>
                <w:szCs w:val="24"/>
              </w:rPr>
            </w:pPr>
            <w:r>
              <w:rPr>
                <w:noProof/>
                <w:lang w:eastAsia="pl-PL"/>
              </w:rPr>
              <w:drawing>
                <wp:anchor distT="0" distB="0" distL="114300" distR="114300" simplePos="0" relativeHeight="251671552" behindDoc="0" locked="0" layoutInCell="1" allowOverlap="1" wp14:anchorId="00BF6F3A" wp14:editId="4B1AB393">
                  <wp:simplePos x="0" y="0"/>
                  <wp:positionH relativeFrom="column">
                    <wp:posOffset>124460</wp:posOffset>
                  </wp:positionH>
                  <wp:positionV relativeFrom="paragraph">
                    <wp:posOffset>-2540</wp:posOffset>
                  </wp:positionV>
                  <wp:extent cx="2355850" cy="2287423"/>
                  <wp:effectExtent l="0" t="0" r="6350" b="0"/>
                  <wp:wrapNone/>
                  <wp:docPr id="12" name="Obraz 12" descr="Z:\Departments\DND3\Złoty Medal\Laureaci\Złoty Medal\2025\Drema\produkty\zdjecia\11. NOWE zdje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Departments\DND3\Złoty Medal\Laureaci\Złoty Medal\2025\Drema\produkty\zdjecia\11. NOWE zdjeci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5850" cy="2287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B69B7" w14:textId="77777777" w:rsidR="00E92572" w:rsidRDefault="00E92572" w:rsidP="00E92572">
            <w:pPr>
              <w:rPr>
                <w:rFonts w:ascii="Segoe UI" w:hAnsi="Segoe UI" w:cs="Segoe UI"/>
                <w:sz w:val="24"/>
                <w:szCs w:val="24"/>
              </w:rPr>
            </w:pPr>
          </w:p>
          <w:p w14:paraId="3563652D" w14:textId="77777777" w:rsidR="00E92572" w:rsidRDefault="00E92572" w:rsidP="00E92572">
            <w:pPr>
              <w:rPr>
                <w:rFonts w:ascii="Segoe UI" w:hAnsi="Segoe UI" w:cs="Segoe UI"/>
                <w:sz w:val="24"/>
                <w:szCs w:val="24"/>
              </w:rPr>
            </w:pPr>
          </w:p>
          <w:p w14:paraId="33BDB79B" w14:textId="412D4511" w:rsidR="00E92572" w:rsidRDefault="00E92572" w:rsidP="00E92572">
            <w:pPr>
              <w:jc w:val="both"/>
              <w:rPr>
                <w:rFonts w:ascii="Segoe UI" w:hAnsi="Segoe UI" w:cs="Segoe UI"/>
                <w:b/>
                <w:color w:val="606060"/>
                <w:sz w:val="24"/>
                <w:szCs w:val="24"/>
              </w:rPr>
            </w:pPr>
            <w:r>
              <w:rPr>
                <w:rFonts w:ascii="Segoe UI" w:hAnsi="Segoe UI" w:cs="Segoe UI"/>
                <w:sz w:val="24"/>
                <w:szCs w:val="24"/>
              </w:rPr>
              <w:tab/>
            </w:r>
          </w:p>
        </w:tc>
        <w:tc>
          <w:tcPr>
            <w:tcW w:w="3686" w:type="dxa"/>
          </w:tcPr>
          <w:p w14:paraId="2AA95556" w14:textId="608D9C9A" w:rsidR="00E92572" w:rsidRDefault="00E92572" w:rsidP="00E92572">
            <w:pPr>
              <w:jc w:val="both"/>
              <w:rPr>
                <w:rFonts w:ascii="Segoe UI" w:hAnsi="Segoe UI" w:cs="Segoe UI"/>
                <w:b/>
                <w:color w:val="606060"/>
                <w:sz w:val="24"/>
                <w:szCs w:val="24"/>
              </w:rPr>
            </w:pPr>
          </w:p>
        </w:tc>
      </w:tr>
      <w:tr w:rsidR="00E92572" w:rsidRPr="001D17D7" w14:paraId="344111F9" w14:textId="77777777" w:rsidTr="00E92572">
        <w:trPr>
          <w:trHeight w:val="1975"/>
        </w:trPr>
        <w:tc>
          <w:tcPr>
            <w:tcW w:w="6487" w:type="dxa"/>
          </w:tcPr>
          <w:p w14:paraId="32774573" w14:textId="77777777" w:rsidR="00E92572" w:rsidRDefault="00E92572" w:rsidP="00E92572">
            <w:pPr>
              <w:pStyle w:val="Akapitzlist"/>
              <w:numPr>
                <w:ilvl w:val="0"/>
                <w:numId w:val="1"/>
              </w:numPr>
              <w:shd w:val="clear" w:color="auto" w:fill="FFFFFF"/>
              <w:textAlignment w:val="baseline"/>
              <w:rPr>
                <w:rFonts w:ascii="Segoe UI" w:eastAsia="Times New Roman" w:hAnsi="Segoe UI" w:cs="Segoe UI"/>
                <w:b/>
                <w:color w:val="606060"/>
              </w:rPr>
            </w:pPr>
            <w:r>
              <w:rPr>
                <w:rFonts w:ascii="Segoe UI" w:hAnsi="Segoe UI"/>
                <w:b/>
                <w:color w:val="606060"/>
              </w:rPr>
              <w:t xml:space="preserve">Freud Brazed Cutter Sets – Piano Set </w:t>
            </w:r>
          </w:p>
          <w:p w14:paraId="24B01D41" w14:textId="77777777" w:rsidR="00E92572" w:rsidRPr="00D10CA0" w:rsidRDefault="00E92572" w:rsidP="00E92572">
            <w:pPr>
              <w:shd w:val="clear" w:color="auto" w:fill="FFFFFF"/>
              <w:textAlignment w:val="baseline"/>
              <w:rPr>
                <w:rFonts w:ascii="Segoe UI" w:eastAsia="Times New Roman" w:hAnsi="Segoe UI" w:cs="Segoe UI"/>
                <w:b/>
                <w:color w:val="606060"/>
              </w:rPr>
            </w:pPr>
          </w:p>
          <w:p w14:paraId="135EFD3D" w14:textId="77777777" w:rsidR="00E92572" w:rsidRPr="00020F66" w:rsidRDefault="00E92572" w:rsidP="00E92572">
            <w:pPr>
              <w:jc w:val="both"/>
              <w:rPr>
                <w:rFonts w:ascii="Segoe UI" w:eastAsia="Times New Roman" w:hAnsi="Segoe UI" w:cs="Segoe UI"/>
                <w:b/>
                <w:color w:val="606060"/>
                <w:lang w:val="it-IT"/>
              </w:rPr>
            </w:pPr>
            <w:r w:rsidRPr="00020F66">
              <w:rPr>
                <w:rFonts w:ascii="Segoe UI" w:hAnsi="Segoe UI"/>
                <w:b/>
                <w:color w:val="606060"/>
                <w:lang w:val="it-IT"/>
              </w:rPr>
              <w:t xml:space="preserve">FREUD S.p.A. Societa Unipersonale </w:t>
            </w:r>
          </w:p>
          <w:p w14:paraId="3E25D099" w14:textId="77777777" w:rsidR="00E92572" w:rsidRPr="00020F66" w:rsidRDefault="00E92572" w:rsidP="00E92572">
            <w:pPr>
              <w:jc w:val="both"/>
              <w:rPr>
                <w:lang w:val="it-IT"/>
              </w:rPr>
            </w:pPr>
          </w:p>
          <w:p w14:paraId="4BC04357" w14:textId="77777777" w:rsidR="00E92572" w:rsidRPr="00D10CA0" w:rsidRDefault="00E92572" w:rsidP="00E92572">
            <w:pPr>
              <w:shd w:val="clear" w:color="auto" w:fill="FFFFFF"/>
              <w:jc w:val="both"/>
              <w:textAlignment w:val="baseline"/>
              <w:rPr>
                <w:rFonts w:ascii="Segoe UI" w:eastAsia="Times New Roman" w:hAnsi="Segoe UI" w:cs="Segoe UI"/>
                <w:b/>
                <w:color w:val="606060"/>
              </w:rPr>
            </w:pPr>
            <w:r>
              <w:rPr>
                <w:rFonts w:ascii="Segoe UI" w:hAnsi="Segoe UI"/>
                <w:color w:val="606060"/>
              </w:rPr>
              <w:t>Freud cutter sets – Piano Set are a classic in a modern version! Its new durable and ecological packaging has been designed with the user in mind. The innovative locking mechanism ensures safety, and the set includes the most commonly used cutters with Perma-SHIELD coating and TiCo carbide – for maximum durability and precision. The perfect choice for professionals and enthusiasts!</w:t>
            </w:r>
          </w:p>
        </w:tc>
        <w:tc>
          <w:tcPr>
            <w:tcW w:w="3686" w:type="dxa"/>
          </w:tcPr>
          <w:p w14:paraId="0BAB512D" w14:textId="5A67EE63" w:rsidR="00E92572" w:rsidRDefault="00E92572" w:rsidP="00E92572">
            <w:pPr>
              <w:jc w:val="both"/>
              <w:rPr>
                <w:rFonts w:ascii="Segoe UI" w:hAnsi="Segoe UI" w:cs="Segoe UI"/>
                <w:b/>
                <w:color w:val="606060"/>
                <w:sz w:val="24"/>
                <w:szCs w:val="24"/>
              </w:rPr>
            </w:pPr>
            <w:r>
              <w:rPr>
                <w:noProof/>
                <w:lang w:eastAsia="pl-PL"/>
              </w:rPr>
              <w:drawing>
                <wp:anchor distT="0" distB="0" distL="114300" distR="114300" simplePos="0" relativeHeight="251672576" behindDoc="0" locked="0" layoutInCell="1" allowOverlap="1" wp14:anchorId="6031250E" wp14:editId="586762CD">
                  <wp:simplePos x="0" y="0"/>
                  <wp:positionH relativeFrom="column">
                    <wp:posOffset>-46990</wp:posOffset>
                  </wp:positionH>
                  <wp:positionV relativeFrom="paragraph">
                    <wp:posOffset>367030</wp:posOffset>
                  </wp:positionV>
                  <wp:extent cx="3002915" cy="1888490"/>
                  <wp:effectExtent l="0" t="0" r="6985" b="0"/>
                  <wp:wrapNone/>
                  <wp:docPr id="13" name="Obraz 13" descr="Z:\Departments\DND3\Złoty Medal\Laureaci\Złoty Medal\2025\Drema\produkty\zdjecia\12. N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Departments\DND3\Złoty Medal\Laureaci\Złoty Medal\2025\Drema\produkty\zdjecia\12. NOWE.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0418"/>
                          <a:stretch/>
                        </pic:blipFill>
                        <pic:spPr bwMode="auto">
                          <a:xfrm>
                            <a:off x="0" y="0"/>
                            <a:ext cx="3002915" cy="188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86" w:type="dxa"/>
          </w:tcPr>
          <w:p w14:paraId="29E43E91" w14:textId="10399239" w:rsidR="00E92572" w:rsidRDefault="00E92572" w:rsidP="00E92572">
            <w:pPr>
              <w:jc w:val="both"/>
              <w:rPr>
                <w:rFonts w:ascii="Segoe UI" w:hAnsi="Segoe UI" w:cs="Segoe UI"/>
                <w:b/>
                <w:color w:val="606060"/>
                <w:sz w:val="24"/>
                <w:szCs w:val="24"/>
              </w:rPr>
            </w:pPr>
          </w:p>
        </w:tc>
      </w:tr>
    </w:tbl>
    <w:p w14:paraId="3F5B5A5E" w14:textId="77777777" w:rsidR="00D12AD0" w:rsidRPr="001D17D7" w:rsidRDefault="00D12AD0" w:rsidP="00790D7E">
      <w:pPr>
        <w:tabs>
          <w:tab w:val="left" w:pos="1440"/>
        </w:tabs>
        <w:rPr>
          <w:rFonts w:ascii="Segoe UI" w:eastAsia="Times New Roman" w:hAnsi="Segoe UI" w:cs="Segoe UI"/>
          <w:color w:val="606060"/>
        </w:rPr>
      </w:pPr>
    </w:p>
    <w:sectPr w:rsidR="00D12AD0" w:rsidRPr="001D17D7" w:rsidSect="007450FB">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461FE" w14:textId="77777777" w:rsidR="00042934" w:rsidRDefault="00042934" w:rsidP="0089060E">
      <w:pPr>
        <w:spacing w:after="0" w:line="240" w:lineRule="auto"/>
      </w:pPr>
      <w:r>
        <w:separator/>
      </w:r>
    </w:p>
  </w:endnote>
  <w:endnote w:type="continuationSeparator" w:id="0">
    <w:p w14:paraId="766A7FFF" w14:textId="77777777" w:rsidR="00042934" w:rsidRDefault="00042934" w:rsidP="0089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D3CC1" w14:textId="77777777" w:rsidR="00042934" w:rsidRDefault="00042934" w:rsidP="0089060E">
      <w:pPr>
        <w:spacing w:after="0" w:line="240" w:lineRule="auto"/>
      </w:pPr>
      <w:r>
        <w:separator/>
      </w:r>
    </w:p>
  </w:footnote>
  <w:footnote w:type="continuationSeparator" w:id="0">
    <w:p w14:paraId="5D5788A4" w14:textId="77777777" w:rsidR="00042934" w:rsidRDefault="00042934" w:rsidP="00890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AE0"/>
    <w:multiLevelType w:val="hybridMultilevel"/>
    <w:tmpl w:val="3A9A9182"/>
    <w:lvl w:ilvl="0" w:tplc="953CC940">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C616C8"/>
    <w:multiLevelType w:val="hybridMultilevel"/>
    <w:tmpl w:val="3A9A9182"/>
    <w:lvl w:ilvl="0" w:tplc="953CC940">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298"/>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6B3F2D"/>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3B3859"/>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737D09"/>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9965E0"/>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D46AE5"/>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C3723D"/>
    <w:multiLevelType w:val="hybridMultilevel"/>
    <w:tmpl w:val="4F26DF52"/>
    <w:lvl w:ilvl="0" w:tplc="CA42E2FA">
      <w:start w:val="1"/>
      <w:numFmt w:val="decimal"/>
      <w:lvlText w:val="%1."/>
      <w:lvlJc w:val="left"/>
      <w:pPr>
        <w:ind w:left="720" w:hanging="360"/>
      </w:pPr>
      <w:rPr>
        <w:rFonts w:ascii="Segoe UI" w:eastAsia="Times New Roman" w:hAnsi="Segoe UI" w:cs="Segoe UI"/>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7"/>
  </w:num>
  <w:num w:numId="7">
    <w:abstractNumId w:val="8"/>
  </w:num>
  <w:num w:numId="8">
    <w:abstractNumId w:val="5"/>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42"/>
    <w:rsid w:val="00000A41"/>
    <w:rsid w:val="00001255"/>
    <w:rsid w:val="000032EF"/>
    <w:rsid w:val="00006AF6"/>
    <w:rsid w:val="0001160F"/>
    <w:rsid w:val="0001255E"/>
    <w:rsid w:val="00015E36"/>
    <w:rsid w:val="00020F66"/>
    <w:rsid w:val="00021392"/>
    <w:rsid w:val="000264C3"/>
    <w:rsid w:val="00026CF5"/>
    <w:rsid w:val="00036880"/>
    <w:rsid w:val="000371CD"/>
    <w:rsid w:val="00040748"/>
    <w:rsid w:val="00041F96"/>
    <w:rsid w:val="00042934"/>
    <w:rsid w:val="00051C12"/>
    <w:rsid w:val="000603CC"/>
    <w:rsid w:val="00063065"/>
    <w:rsid w:val="00063B17"/>
    <w:rsid w:val="00064462"/>
    <w:rsid w:val="00067697"/>
    <w:rsid w:val="00074A59"/>
    <w:rsid w:val="0008493E"/>
    <w:rsid w:val="0008614A"/>
    <w:rsid w:val="00086AAB"/>
    <w:rsid w:val="0009321B"/>
    <w:rsid w:val="00094270"/>
    <w:rsid w:val="000945D1"/>
    <w:rsid w:val="00094A4E"/>
    <w:rsid w:val="000A079E"/>
    <w:rsid w:val="000A0C7E"/>
    <w:rsid w:val="000B1477"/>
    <w:rsid w:val="000B2D15"/>
    <w:rsid w:val="000D1D36"/>
    <w:rsid w:val="000D52B2"/>
    <w:rsid w:val="000E17C1"/>
    <w:rsid w:val="000E4575"/>
    <w:rsid w:val="000F57D6"/>
    <w:rsid w:val="0010107A"/>
    <w:rsid w:val="0010130D"/>
    <w:rsid w:val="001047A1"/>
    <w:rsid w:val="00105AA3"/>
    <w:rsid w:val="001078B1"/>
    <w:rsid w:val="001112B8"/>
    <w:rsid w:val="00113E48"/>
    <w:rsid w:val="00130BD5"/>
    <w:rsid w:val="001353B5"/>
    <w:rsid w:val="00147766"/>
    <w:rsid w:val="001517F6"/>
    <w:rsid w:val="00153427"/>
    <w:rsid w:val="001677B1"/>
    <w:rsid w:val="00167F47"/>
    <w:rsid w:val="00173EDF"/>
    <w:rsid w:val="00176BA5"/>
    <w:rsid w:val="00177B52"/>
    <w:rsid w:val="00180C71"/>
    <w:rsid w:val="001900E6"/>
    <w:rsid w:val="00190EBF"/>
    <w:rsid w:val="00192838"/>
    <w:rsid w:val="00194081"/>
    <w:rsid w:val="0019505F"/>
    <w:rsid w:val="001A0B79"/>
    <w:rsid w:val="001A75AE"/>
    <w:rsid w:val="001C0FB9"/>
    <w:rsid w:val="001D12EA"/>
    <w:rsid w:val="001D17D7"/>
    <w:rsid w:val="001D7707"/>
    <w:rsid w:val="001E6BD7"/>
    <w:rsid w:val="001F1FE1"/>
    <w:rsid w:val="001F2A18"/>
    <w:rsid w:val="001F3FB9"/>
    <w:rsid w:val="001F67AA"/>
    <w:rsid w:val="00200368"/>
    <w:rsid w:val="00200E32"/>
    <w:rsid w:val="00206602"/>
    <w:rsid w:val="00207256"/>
    <w:rsid w:val="00213CCB"/>
    <w:rsid w:val="00232774"/>
    <w:rsid w:val="00232B20"/>
    <w:rsid w:val="00236F26"/>
    <w:rsid w:val="00245D9F"/>
    <w:rsid w:val="002462E5"/>
    <w:rsid w:val="00247684"/>
    <w:rsid w:val="0025019C"/>
    <w:rsid w:val="002534BF"/>
    <w:rsid w:val="0025378B"/>
    <w:rsid w:val="00256EBC"/>
    <w:rsid w:val="002629C9"/>
    <w:rsid w:val="00267AA0"/>
    <w:rsid w:val="00271647"/>
    <w:rsid w:val="00271837"/>
    <w:rsid w:val="002779E0"/>
    <w:rsid w:val="00280FC2"/>
    <w:rsid w:val="00281570"/>
    <w:rsid w:val="0028213E"/>
    <w:rsid w:val="00294565"/>
    <w:rsid w:val="002A07BB"/>
    <w:rsid w:val="002A10EB"/>
    <w:rsid w:val="002A17D1"/>
    <w:rsid w:val="002A40A8"/>
    <w:rsid w:val="002B0374"/>
    <w:rsid w:val="002B06FE"/>
    <w:rsid w:val="002B25C9"/>
    <w:rsid w:val="002B295D"/>
    <w:rsid w:val="002B6E63"/>
    <w:rsid w:val="002B70B1"/>
    <w:rsid w:val="002C1563"/>
    <w:rsid w:val="002D0042"/>
    <w:rsid w:val="002D1FCF"/>
    <w:rsid w:val="002D5DB2"/>
    <w:rsid w:val="002D7D8C"/>
    <w:rsid w:val="002E18F6"/>
    <w:rsid w:val="002E2553"/>
    <w:rsid w:val="002E270D"/>
    <w:rsid w:val="002E4CB4"/>
    <w:rsid w:val="002E60EF"/>
    <w:rsid w:val="002F5FBF"/>
    <w:rsid w:val="002F7C74"/>
    <w:rsid w:val="003017CD"/>
    <w:rsid w:val="0030569D"/>
    <w:rsid w:val="00305BBE"/>
    <w:rsid w:val="00306D80"/>
    <w:rsid w:val="00313ABD"/>
    <w:rsid w:val="00313E27"/>
    <w:rsid w:val="00316D5E"/>
    <w:rsid w:val="00321559"/>
    <w:rsid w:val="00323213"/>
    <w:rsid w:val="00326306"/>
    <w:rsid w:val="00331E9F"/>
    <w:rsid w:val="00344277"/>
    <w:rsid w:val="00350358"/>
    <w:rsid w:val="003567DE"/>
    <w:rsid w:val="00356FB9"/>
    <w:rsid w:val="00375939"/>
    <w:rsid w:val="00376122"/>
    <w:rsid w:val="0037696F"/>
    <w:rsid w:val="003774B3"/>
    <w:rsid w:val="00394285"/>
    <w:rsid w:val="003948C4"/>
    <w:rsid w:val="00395D4E"/>
    <w:rsid w:val="00396B96"/>
    <w:rsid w:val="003A64E6"/>
    <w:rsid w:val="003B0288"/>
    <w:rsid w:val="003B3826"/>
    <w:rsid w:val="003B4BF4"/>
    <w:rsid w:val="003B54F0"/>
    <w:rsid w:val="003B6E66"/>
    <w:rsid w:val="003C184E"/>
    <w:rsid w:val="003C3F31"/>
    <w:rsid w:val="003C614A"/>
    <w:rsid w:val="003D2D2C"/>
    <w:rsid w:val="003E550F"/>
    <w:rsid w:val="003E7FF8"/>
    <w:rsid w:val="003F2B18"/>
    <w:rsid w:val="003F5799"/>
    <w:rsid w:val="00406131"/>
    <w:rsid w:val="0040701D"/>
    <w:rsid w:val="00407A1B"/>
    <w:rsid w:val="00407BAC"/>
    <w:rsid w:val="00421D2A"/>
    <w:rsid w:val="004340E5"/>
    <w:rsid w:val="00441322"/>
    <w:rsid w:val="00441439"/>
    <w:rsid w:val="00443F4F"/>
    <w:rsid w:val="00454C89"/>
    <w:rsid w:val="004557AE"/>
    <w:rsid w:val="00467B1E"/>
    <w:rsid w:val="00476DAA"/>
    <w:rsid w:val="004815D5"/>
    <w:rsid w:val="00485EA4"/>
    <w:rsid w:val="00485F06"/>
    <w:rsid w:val="004967EC"/>
    <w:rsid w:val="004A6541"/>
    <w:rsid w:val="004B5361"/>
    <w:rsid w:val="004B6FE9"/>
    <w:rsid w:val="004D3168"/>
    <w:rsid w:val="004D7995"/>
    <w:rsid w:val="004E2742"/>
    <w:rsid w:val="004E7681"/>
    <w:rsid w:val="004F0EFC"/>
    <w:rsid w:val="004F7AFF"/>
    <w:rsid w:val="00504688"/>
    <w:rsid w:val="00504ABF"/>
    <w:rsid w:val="00517894"/>
    <w:rsid w:val="00525E9C"/>
    <w:rsid w:val="00536C0A"/>
    <w:rsid w:val="00537337"/>
    <w:rsid w:val="005401D1"/>
    <w:rsid w:val="00544940"/>
    <w:rsid w:val="00546416"/>
    <w:rsid w:val="00546570"/>
    <w:rsid w:val="005525E2"/>
    <w:rsid w:val="00552C9F"/>
    <w:rsid w:val="00554942"/>
    <w:rsid w:val="00554F71"/>
    <w:rsid w:val="00562E92"/>
    <w:rsid w:val="00565B44"/>
    <w:rsid w:val="00565FC4"/>
    <w:rsid w:val="00571655"/>
    <w:rsid w:val="00574F7E"/>
    <w:rsid w:val="005838EB"/>
    <w:rsid w:val="005841B2"/>
    <w:rsid w:val="005906EB"/>
    <w:rsid w:val="00591442"/>
    <w:rsid w:val="0059515E"/>
    <w:rsid w:val="00595CA6"/>
    <w:rsid w:val="00597132"/>
    <w:rsid w:val="005A28B9"/>
    <w:rsid w:val="005A329A"/>
    <w:rsid w:val="005A66B8"/>
    <w:rsid w:val="005A6A08"/>
    <w:rsid w:val="005A6ABD"/>
    <w:rsid w:val="005A77B3"/>
    <w:rsid w:val="005B1D8C"/>
    <w:rsid w:val="005B680A"/>
    <w:rsid w:val="005B7B04"/>
    <w:rsid w:val="005C0283"/>
    <w:rsid w:val="005C5681"/>
    <w:rsid w:val="005D188E"/>
    <w:rsid w:val="005D4FED"/>
    <w:rsid w:val="005D5EA0"/>
    <w:rsid w:val="005D639C"/>
    <w:rsid w:val="005E0174"/>
    <w:rsid w:val="005F1EF6"/>
    <w:rsid w:val="005F4F9A"/>
    <w:rsid w:val="00601E27"/>
    <w:rsid w:val="00605D21"/>
    <w:rsid w:val="006071C4"/>
    <w:rsid w:val="006134FB"/>
    <w:rsid w:val="0062191E"/>
    <w:rsid w:val="00621D9C"/>
    <w:rsid w:val="00623188"/>
    <w:rsid w:val="0062329E"/>
    <w:rsid w:val="0062552D"/>
    <w:rsid w:val="006361D3"/>
    <w:rsid w:val="00640756"/>
    <w:rsid w:val="00643B71"/>
    <w:rsid w:val="0065379D"/>
    <w:rsid w:val="00657D2E"/>
    <w:rsid w:val="0066339F"/>
    <w:rsid w:val="0066615C"/>
    <w:rsid w:val="0067000C"/>
    <w:rsid w:val="00673E6D"/>
    <w:rsid w:val="006823F7"/>
    <w:rsid w:val="00685C24"/>
    <w:rsid w:val="006913B0"/>
    <w:rsid w:val="00692D7A"/>
    <w:rsid w:val="00694573"/>
    <w:rsid w:val="006A17B9"/>
    <w:rsid w:val="006A2142"/>
    <w:rsid w:val="006A7480"/>
    <w:rsid w:val="006B74A2"/>
    <w:rsid w:val="006C1E13"/>
    <w:rsid w:val="006C5C66"/>
    <w:rsid w:val="006D4756"/>
    <w:rsid w:val="006D629B"/>
    <w:rsid w:val="006D6619"/>
    <w:rsid w:val="006E3766"/>
    <w:rsid w:val="006E4496"/>
    <w:rsid w:val="006E5BF2"/>
    <w:rsid w:val="006E6347"/>
    <w:rsid w:val="006E6952"/>
    <w:rsid w:val="006E6D1C"/>
    <w:rsid w:val="006F24AA"/>
    <w:rsid w:val="006F6E71"/>
    <w:rsid w:val="006F7AE1"/>
    <w:rsid w:val="00715FBA"/>
    <w:rsid w:val="00716201"/>
    <w:rsid w:val="007270B6"/>
    <w:rsid w:val="007411BC"/>
    <w:rsid w:val="007450FB"/>
    <w:rsid w:val="00760046"/>
    <w:rsid w:val="00767C19"/>
    <w:rsid w:val="007713DB"/>
    <w:rsid w:val="00773F4D"/>
    <w:rsid w:val="00775D56"/>
    <w:rsid w:val="007765AC"/>
    <w:rsid w:val="00777485"/>
    <w:rsid w:val="007860DB"/>
    <w:rsid w:val="00790D7E"/>
    <w:rsid w:val="007973A2"/>
    <w:rsid w:val="007A0030"/>
    <w:rsid w:val="007A1E1E"/>
    <w:rsid w:val="007A1FBE"/>
    <w:rsid w:val="007A2DD9"/>
    <w:rsid w:val="007A5B6D"/>
    <w:rsid w:val="007B1F32"/>
    <w:rsid w:val="007B1FBE"/>
    <w:rsid w:val="007B61BA"/>
    <w:rsid w:val="007B7FED"/>
    <w:rsid w:val="007C2FDA"/>
    <w:rsid w:val="007D0705"/>
    <w:rsid w:val="007D2AC1"/>
    <w:rsid w:val="007D5CE8"/>
    <w:rsid w:val="007E014D"/>
    <w:rsid w:val="007E1585"/>
    <w:rsid w:val="007E4682"/>
    <w:rsid w:val="007F3AE8"/>
    <w:rsid w:val="007F75FC"/>
    <w:rsid w:val="00800B5E"/>
    <w:rsid w:val="00803584"/>
    <w:rsid w:val="008125FD"/>
    <w:rsid w:val="0082777A"/>
    <w:rsid w:val="00835F87"/>
    <w:rsid w:val="00835F9D"/>
    <w:rsid w:val="00840B1E"/>
    <w:rsid w:val="008460EB"/>
    <w:rsid w:val="00846343"/>
    <w:rsid w:val="00847D40"/>
    <w:rsid w:val="00850074"/>
    <w:rsid w:val="00852F27"/>
    <w:rsid w:val="00856226"/>
    <w:rsid w:val="00860849"/>
    <w:rsid w:val="00865328"/>
    <w:rsid w:val="008707D2"/>
    <w:rsid w:val="00871ECE"/>
    <w:rsid w:val="00882BD7"/>
    <w:rsid w:val="00885E81"/>
    <w:rsid w:val="0089060E"/>
    <w:rsid w:val="00892685"/>
    <w:rsid w:val="0089303A"/>
    <w:rsid w:val="008931EA"/>
    <w:rsid w:val="0089441F"/>
    <w:rsid w:val="008A0EF6"/>
    <w:rsid w:val="008A3A0A"/>
    <w:rsid w:val="008B223B"/>
    <w:rsid w:val="008B72A7"/>
    <w:rsid w:val="008B74A5"/>
    <w:rsid w:val="008C4232"/>
    <w:rsid w:val="008D13A3"/>
    <w:rsid w:val="008D2069"/>
    <w:rsid w:val="008D5859"/>
    <w:rsid w:val="008E2D6D"/>
    <w:rsid w:val="008E3471"/>
    <w:rsid w:val="008F14F8"/>
    <w:rsid w:val="008F3ABB"/>
    <w:rsid w:val="008F7390"/>
    <w:rsid w:val="00901235"/>
    <w:rsid w:val="00901DA8"/>
    <w:rsid w:val="00901F42"/>
    <w:rsid w:val="00904084"/>
    <w:rsid w:val="00907D4C"/>
    <w:rsid w:val="00914464"/>
    <w:rsid w:val="00921E65"/>
    <w:rsid w:val="009227D5"/>
    <w:rsid w:val="00922B00"/>
    <w:rsid w:val="009320CF"/>
    <w:rsid w:val="00937464"/>
    <w:rsid w:val="00945B8A"/>
    <w:rsid w:val="009467A9"/>
    <w:rsid w:val="00951594"/>
    <w:rsid w:val="00961753"/>
    <w:rsid w:val="0097362A"/>
    <w:rsid w:val="009820E0"/>
    <w:rsid w:val="0098585B"/>
    <w:rsid w:val="00986BDC"/>
    <w:rsid w:val="00987941"/>
    <w:rsid w:val="0099002A"/>
    <w:rsid w:val="00990D3A"/>
    <w:rsid w:val="0099171E"/>
    <w:rsid w:val="00991EE2"/>
    <w:rsid w:val="00994B4F"/>
    <w:rsid w:val="00994ECD"/>
    <w:rsid w:val="00995B3C"/>
    <w:rsid w:val="00995F61"/>
    <w:rsid w:val="009973B5"/>
    <w:rsid w:val="00997FC8"/>
    <w:rsid w:val="009A0294"/>
    <w:rsid w:val="009A09BC"/>
    <w:rsid w:val="009A38A6"/>
    <w:rsid w:val="009A71C8"/>
    <w:rsid w:val="009B44CF"/>
    <w:rsid w:val="009B66C6"/>
    <w:rsid w:val="009B7B46"/>
    <w:rsid w:val="009E233B"/>
    <w:rsid w:val="009E415B"/>
    <w:rsid w:val="00A045BC"/>
    <w:rsid w:val="00A10ADB"/>
    <w:rsid w:val="00A14BC2"/>
    <w:rsid w:val="00A21411"/>
    <w:rsid w:val="00A21881"/>
    <w:rsid w:val="00A30CC9"/>
    <w:rsid w:val="00A33E30"/>
    <w:rsid w:val="00A45FF0"/>
    <w:rsid w:val="00A57BB5"/>
    <w:rsid w:val="00A604F3"/>
    <w:rsid w:val="00A631AA"/>
    <w:rsid w:val="00A65B66"/>
    <w:rsid w:val="00A65E57"/>
    <w:rsid w:val="00A67DDB"/>
    <w:rsid w:val="00A7508B"/>
    <w:rsid w:val="00A77868"/>
    <w:rsid w:val="00A82228"/>
    <w:rsid w:val="00A842E8"/>
    <w:rsid w:val="00A84E31"/>
    <w:rsid w:val="00A91A00"/>
    <w:rsid w:val="00A92855"/>
    <w:rsid w:val="00A94198"/>
    <w:rsid w:val="00AA131B"/>
    <w:rsid w:val="00AA208E"/>
    <w:rsid w:val="00AA7EA0"/>
    <w:rsid w:val="00AB254E"/>
    <w:rsid w:val="00AB2E14"/>
    <w:rsid w:val="00AB5CB1"/>
    <w:rsid w:val="00AC524A"/>
    <w:rsid w:val="00AD174D"/>
    <w:rsid w:val="00AD6D39"/>
    <w:rsid w:val="00AF457C"/>
    <w:rsid w:val="00AF6EE3"/>
    <w:rsid w:val="00B012C8"/>
    <w:rsid w:val="00B0152E"/>
    <w:rsid w:val="00B01553"/>
    <w:rsid w:val="00B031C9"/>
    <w:rsid w:val="00B03B89"/>
    <w:rsid w:val="00B061FB"/>
    <w:rsid w:val="00B10D06"/>
    <w:rsid w:val="00B11CD5"/>
    <w:rsid w:val="00B122C1"/>
    <w:rsid w:val="00B12CE7"/>
    <w:rsid w:val="00B13F1B"/>
    <w:rsid w:val="00B24570"/>
    <w:rsid w:val="00B254BC"/>
    <w:rsid w:val="00B25B37"/>
    <w:rsid w:val="00B347C3"/>
    <w:rsid w:val="00B51E0E"/>
    <w:rsid w:val="00B63E55"/>
    <w:rsid w:val="00B67EB8"/>
    <w:rsid w:val="00B70480"/>
    <w:rsid w:val="00B7060D"/>
    <w:rsid w:val="00B721DB"/>
    <w:rsid w:val="00B84D90"/>
    <w:rsid w:val="00B875B1"/>
    <w:rsid w:val="00B876F4"/>
    <w:rsid w:val="00B909AC"/>
    <w:rsid w:val="00B91422"/>
    <w:rsid w:val="00B96931"/>
    <w:rsid w:val="00BA5ED6"/>
    <w:rsid w:val="00BB04D7"/>
    <w:rsid w:val="00BB3871"/>
    <w:rsid w:val="00BB4EDA"/>
    <w:rsid w:val="00BC05C8"/>
    <w:rsid w:val="00BC35CD"/>
    <w:rsid w:val="00BC3817"/>
    <w:rsid w:val="00BD0EB1"/>
    <w:rsid w:val="00BD179F"/>
    <w:rsid w:val="00BD4414"/>
    <w:rsid w:val="00BD48EE"/>
    <w:rsid w:val="00BD57B4"/>
    <w:rsid w:val="00BE0D5A"/>
    <w:rsid w:val="00BE297D"/>
    <w:rsid w:val="00BE77EC"/>
    <w:rsid w:val="00BF0951"/>
    <w:rsid w:val="00BF162A"/>
    <w:rsid w:val="00C0350E"/>
    <w:rsid w:val="00C0527F"/>
    <w:rsid w:val="00C07064"/>
    <w:rsid w:val="00C07C2E"/>
    <w:rsid w:val="00C12512"/>
    <w:rsid w:val="00C13773"/>
    <w:rsid w:val="00C14C51"/>
    <w:rsid w:val="00C14D9D"/>
    <w:rsid w:val="00C16859"/>
    <w:rsid w:val="00C16C97"/>
    <w:rsid w:val="00C2067F"/>
    <w:rsid w:val="00C2207E"/>
    <w:rsid w:val="00C23CBA"/>
    <w:rsid w:val="00C24883"/>
    <w:rsid w:val="00C2622B"/>
    <w:rsid w:val="00C32A10"/>
    <w:rsid w:val="00C376B3"/>
    <w:rsid w:val="00C3790B"/>
    <w:rsid w:val="00C443C9"/>
    <w:rsid w:val="00C607A3"/>
    <w:rsid w:val="00C6107B"/>
    <w:rsid w:val="00C64E1F"/>
    <w:rsid w:val="00C6518D"/>
    <w:rsid w:val="00C755CA"/>
    <w:rsid w:val="00C76DEA"/>
    <w:rsid w:val="00C836F4"/>
    <w:rsid w:val="00C852A4"/>
    <w:rsid w:val="00C92E51"/>
    <w:rsid w:val="00CA1D40"/>
    <w:rsid w:val="00CA49B3"/>
    <w:rsid w:val="00CA7A03"/>
    <w:rsid w:val="00CB07A1"/>
    <w:rsid w:val="00CB0F56"/>
    <w:rsid w:val="00CB210C"/>
    <w:rsid w:val="00CB7587"/>
    <w:rsid w:val="00CC0AE6"/>
    <w:rsid w:val="00CE456A"/>
    <w:rsid w:val="00CE72B0"/>
    <w:rsid w:val="00CE79F8"/>
    <w:rsid w:val="00CF3C22"/>
    <w:rsid w:val="00CF6D33"/>
    <w:rsid w:val="00D10CA0"/>
    <w:rsid w:val="00D12AD0"/>
    <w:rsid w:val="00D1449A"/>
    <w:rsid w:val="00D14B08"/>
    <w:rsid w:val="00D17961"/>
    <w:rsid w:val="00D17F9D"/>
    <w:rsid w:val="00D24AE5"/>
    <w:rsid w:val="00D24BE7"/>
    <w:rsid w:val="00D268BF"/>
    <w:rsid w:val="00D2707A"/>
    <w:rsid w:val="00D3099A"/>
    <w:rsid w:val="00D316A8"/>
    <w:rsid w:val="00D31A21"/>
    <w:rsid w:val="00D378BD"/>
    <w:rsid w:val="00D41454"/>
    <w:rsid w:val="00D430F6"/>
    <w:rsid w:val="00D44EC7"/>
    <w:rsid w:val="00D45219"/>
    <w:rsid w:val="00D45D91"/>
    <w:rsid w:val="00D50E56"/>
    <w:rsid w:val="00D54C5A"/>
    <w:rsid w:val="00D6382A"/>
    <w:rsid w:val="00D70BA9"/>
    <w:rsid w:val="00D744FA"/>
    <w:rsid w:val="00D75E4F"/>
    <w:rsid w:val="00D8099C"/>
    <w:rsid w:val="00D81E95"/>
    <w:rsid w:val="00D831F3"/>
    <w:rsid w:val="00D84170"/>
    <w:rsid w:val="00D94DC4"/>
    <w:rsid w:val="00D9511A"/>
    <w:rsid w:val="00DA292E"/>
    <w:rsid w:val="00DA50C9"/>
    <w:rsid w:val="00DA51DF"/>
    <w:rsid w:val="00DC0A6A"/>
    <w:rsid w:val="00DC29C9"/>
    <w:rsid w:val="00DD4E0B"/>
    <w:rsid w:val="00DE499D"/>
    <w:rsid w:val="00DE5800"/>
    <w:rsid w:val="00DF3443"/>
    <w:rsid w:val="00E011F8"/>
    <w:rsid w:val="00E02B12"/>
    <w:rsid w:val="00E06C5F"/>
    <w:rsid w:val="00E17700"/>
    <w:rsid w:val="00E204FC"/>
    <w:rsid w:val="00E36A11"/>
    <w:rsid w:val="00E40EB7"/>
    <w:rsid w:val="00E424AC"/>
    <w:rsid w:val="00E42A51"/>
    <w:rsid w:val="00E437EC"/>
    <w:rsid w:val="00E56AE4"/>
    <w:rsid w:val="00E57A86"/>
    <w:rsid w:val="00E57BCF"/>
    <w:rsid w:val="00E57F6F"/>
    <w:rsid w:val="00E61572"/>
    <w:rsid w:val="00E63CA1"/>
    <w:rsid w:val="00E726CB"/>
    <w:rsid w:val="00E74C2C"/>
    <w:rsid w:val="00E8189E"/>
    <w:rsid w:val="00E832C5"/>
    <w:rsid w:val="00E84CE2"/>
    <w:rsid w:val="00E90CA1"/>
    <w:rsid w:val="00E92572"/>
    <w:rsid w:val="00E925C1"/>
    <w:rsid w:val="00E97311"/>
    <w:rsid w:val="00E97F84"/>
    <w:rsid w:val="00EA4F10"/>
    <w:rsid w:val="00EA6595"/>
    <w:rsid w:val="00EA6A24"/>
    <w:rsid w:val="00EA7926"/>
    <w:rsid w:val="00EB5F27"/>
    <w:rsid w:val="00EC1FB8"/>
    <w:rsid w:val="00EC476E"/>
    <w:rsid w:val="00EC6064"/>
    <w:rsid w:val="00EC7917"/>
    <w:rsid w:val="00EC7DED"/>
    <w:rsid w:val="00ED20B6"/>
    <w:rsid w:val="00ED4F08"/>
    <w:rsid w:val="00ED6EEA"/>
    <w:rsid w:val="00ED7E50"/>
    <w:rsid w:val="00EE0B23"/>
    <w:rsid w:val="00EE2A8C"/>
    <w:rsid w:val="00EF0964"/>
    <w:rsid w:val="00EF2CA7"/>
    <w:rsid w:val="00EF6365"/>
    <w:rsid w:val="00F00630"/>
    <w:rsid w:val="00F11A99"/>
    <w:rsid w:val="00F1565D"/>
    <w:rsid w:val="00F16FF5"/>
    <w:rsid w:val="00F20FFF"/>
    <w:rsid w:val="00F23ECD"/>
    <w:rsid w:val="00F255B1"/>
    <w:rsid w:val="00F31C61"/>
    <w:rsid w:val="00F342D2"/>
    <w:rsid w:val="00F36659"/>
    <w:rsid w:val="00F36E71"/>
    <w:rsid w:val="00F425C5"/>
    <w:rsid w:val="00F432D9"/>
    <w:rsid w:val="00F45A81"/>
    <w:rsid w:val="00F509B3"/>
    <w:rsid w:val="00F61C90"/>
    <w:rsid w:val="00F62182"/>
    <w:rsid w:val="00F63C6F"/>
    <w:rsid w:val="00F64DFE"/>
    <w:rsid w:val="00F655BA"/>
    <w:rsid w:val="00F67018"/>
    <w:rsid w:val="00F678F9"/>
    <w:rsid w:val="00F82C3F"/>
    <w:rsid w:val="00F87D77"/>
    <w:rsid w:val="00F906EC"/>
    <w:rsid w:val="00F92F7F"/>
    <w:rsid w:val="00F932C8"/>
    <w:rsid w:val="00F96BB3"/>
    <w:rsid w:val="00FA3B47"/>
    <w:rsid w:val="00FA6A9A"/>
    <w:rsid w:val="00FA7A7C"/>
    <w:rsid w:val="00FB4D60"/>
    <w:rsid w:val="00FC75E8"/>
    <w:rsid w:val="00FD40E5"/>
    <w:rsid w:val="00FD4A31"/>
    <w:rsid w:val="00FD586B"/>
    <w:rsid w:val="00FD63A7"/>
    <w:rsid w:val="00FD6CA4"/>
    <w:rsid w:val="00FE0514"/>
    <w:rsid w:val="00FE3791"/>
    <w:rsid w:val="00FF0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E03E"/>
  <w15:docId w15:val="{14D98FBA-7EEC-4AAA-836B-9F98653D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me">
    <w:name w:val="name"/>
    <w:basedOn w:val="Normalny"/>
    <w:rsid w:val="00901F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pany">
    <w:name w:val="company"/>
    <w:basedOn w:val="Normalny"/>
    <w:rsid w:val="00901F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901F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01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1F42"/>
    <w:rPr>
      <w:rFonts w:ascii="Tahoma" w:hAnsi="Tahoma" w:cs="Tahoma"/>
      <w:sz w:val="16"/>
      <w:szCs w:val="16"/>
    </w:rPr>
  </w:style>
  <w:style w:type="paragraph" w:styleId="Akapitzlist">
    <w:name w:val="List Paragraph"/>
    <w:basedOn w:val="Normalny"/>
    <w:uiPriority w:val="34"/>
    <w:qFormat/>
    <w:rsid w:val="00B96931"/>
    <w:pPr>
      <w:ind w:left="720"/>
      <w:contextualSpacing/>
    </w:pPr>
  </w:style>
  <w:style w:type="table" w:styleId="Tabela-Siatka">
    <w:name w:val="Table Grid"/>
    <w:basedOn w:val="Standardowy"/>
    <w:uiPriority w:val="59"/>
    <w:rsid w:val="006A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2CE7"/>
    <w:rPr>
      <w:color w:val="0000FF" w:themeColor="hyperlink"/>
      <w:u w:val="single"/>
    </w:rPr>
  </w:style>
  <w:style w:type="paragraph" w:styleId="Nagwek">
    <w:name w:val="header"/>
    <w:basedOn w:val="Normalny"/>
    <w:link w:val="NagwekZnak"/>
    <w:uiPriority w:val="99"/>
    <w:unhideWhenUsed/>
    <w:rsid w:val="008906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60E"/>
  </w:style>
  <w:style w:type="paragraph" w:styleId="Stopka">
    <w:name w:val="footer"/>
    <w:basedOn w:val="Normalny"/>
    <w:link w:val="StopkaZnak"/>
    <w:uiPriority w:val="99"/>
    <w:unhideWhenUsed/>
    <w:rsid w:val="008906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82124">
      <w:bodyDiv w:val="1"/>
      <w:marLeft w:val="0"/>
      <w:marRight w:val="0"/>
      <w:marTop w:val="0"/>
      <w:marBottom w:val="0"/>
      <w:divBdr>
        <w:top w:val="none" w:sz="0" w:space="0" w:color="auto"/>
        <w:left w:val="none" w:sz="0" w:space="0" w:color="auto"/>
        <w:bottom w:val="none" w:sz="0" w:space="0" w:color="auto"/>
        <w:right w:val="none" w:sz="0" w:space="0" w:color="auto"/>
      </w:divBdr>
    </w:div>
    <w:div w:id="541286804">
      <w:bodyDiv w:val="1"/>
      <w:marLeft w:val="0"/>
      <w:marRight w:val="0"/>
      <w:marTop w:val="0"/>
      <w:marBottom w:val="0"/>
      <w:divBdr>
        <w:top w:val="none" w:sz="0" w:space="0" w:color="auto"/>
        <w:left w:val="none" w:sz="0" w:space="0" w:color="auto"/>
        <w:bottom w:val="none" w:sz="0" w:space="0" w:color="auto"/>
        <w:right w:val="none" w:sz="0" w:space="0" w:color="auto"/>
      </w:divBdr>
    </w:div>
    <w:div w:id="552742019">
      <w:bodyDiv w:val="1"/>
      <w:marLeft w:val="0"/>
      <w:marRight w:val="0"/>
      <w:marTop w:val="0"/>
      <w:marBottom w:val="0"/>
      <w:divBdr>
        <w:top w:val="none" w:sz="0" w:space="0" w:color="auto"/>
        <w:left w:val="none" w:sz="0" w:space="0" w:color="auto"/>
        <w:bottom w:val="none" w:sz="0" w:space="0" w:color="auto"/>
        <w:right w:val="none" w:sz="0" w:space="0" w:color="auto"/>
      </w:divBdr>
      <w:divsChild>
        <w:div w:id="1432504853">
          <w:marLeft w:val="0"/>
          <w:marRight w:val="0"/>
          <w:marTop w:val="0"/>
          <w:marBottom w:val="0"/>
          <w:divBdr>
            <w:top w:val="none" w:sz="0" w:space="0" w:color="auto"/>
            <w:left w:val="none" w:sz="0" w:space="0" w:color="auto"/>
            <w:bottom w:val="none" w:sz="0" w:space="0" w:color="auto"/>
            <w:right w:val="none" w:sz="0" w:space="0" w:color="auto"/>
          </w:divBdr>
          <w:divsChild>
            <w:div w:id="1406028047">
              <w:marLeft w:val="0"/>
              <w:marRight w:val="375"/>
              <w:marTop w:val="0"/>
              <w:marBottom w:val="300"/>
              <w:divBdr>
                <w:top w:val="single" w:sz="6" w:space="0" w:color="C9C9C9"/>
                <w:left w:val="single" w:sz="6" w:space="0" w:color="C9C9C9"/>
                <w:bottom w:val="single" w:sz="6" w:space="0" w:color="C9C9C9"/>
                <w:right w:val="single" w:sz="6" w:space="0" w:color="C9C9C9"/>
              </w:divBdr>
            </w:div>
            <w:div w:id="15405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1669">
      <w:bodyDiv w:val="1"/>
      <w:marLeft w:val="0"/>
      <w:marRight w:val="0"/>
      <w:marTop w:val="0"/>
      <w:marBottom w:val="0"/>
      <w:divBdr>
        <w:top w:val="none" w:sz="0" w:space="0" w:color="auto"/>
        <w:left w:val="none" w:sz="0" w:space="0" w:color="auto"/>
        <w:bottom w:val="none" w:sz="0" w:space="0" w:color="auto"/>
        <w:right w:val="none" w:sz="0" w:space="0" w:color="auto"/>
      </w:divBdr>
    </w:div>
    <w:div w:id="879364781">
      <w:bodyDiv w:val="1"/>
      <w:marLeft w:val="0"/>
      <w:marRight w:val="0"/>
      <w:marTop w:val="0"/>
      <w:marBottom w:val="0"/>
      <w:divBdr>
        <w:top w:val="none" w:sz="0" w:space="0" w:color="auto"/>
        <w:left w:val="none" w:sz="0" w:space="0" w:color="auto"/>
        <w:bottom w:val="none" w:sz="0" w:space="0" w:color="auto"/>
        <w:right w:val="none" w:sz="0" w:space="0" w:color="auto"/>
      </w:divBdr>
    </w:div>
    <w:div w:id="1050613552">
      <w:bodyDiv w:val="1"/>
      <w:marLeft w:val="0"/>
      <w:marRight w:val="0"/>
      <w:marTop w:val="0"/>
      <w:marBottom w:val="0"/>
      <w:divBdr>
        <w:top w:val="none" w:sz="0" w:space="0" w:color="auto"/>
        <w:left w:val="none" w:sz="0" w:space="0" w:color="auto"/>
        <w:bottom w:val="none" w:sz="0" w:space="0" w:color="auto"/>
        <w:right w:val="none" w:sz="0" w:space="0" w:color="auto"/>
      </w:divBdr>
      <w:divsChild>
        <w:div w:id="824902825">
          <w:marLeft w:val="0"/>
          <w:marRight w:val="0"/>
          <w:marTop w:val="0"/>
          <w:marBottom w:val="0"/>
          <w:divBdr>
            <w:top w:val="none" w:sz="0" w:space="0" w:color="auto"/>
            <w:left w:val="none" w:sz="0" w:space="0" w:color="auto"/>
            <w:bottom w:val="none" w:sz="0" w:space="0" w:color="auto"/>
            <w:right w:val="none" w:sz="0" w:space="0" w:color="auto"/>
          </w:divBdr>
          <w:divsChild>
            <w:div w:id="253520418">
              <w:marLeft w:val="0"/>
              <w:marRight w:val="375"/>
              <w:marTop w:val="0"/>
              <w:marBottom w:val="300"/>
              <w:divBdr>
                <w:top w:val="single" w:sz="6" w:space="0" w:color="C9C9C9"/>
                <w:left w:val="single" w:sz="6" w:space="0" w:color="C9C9C9"/>
                <w:bottom w:val="single" w:sz="6" w:space="0" w:color="C9C9C9"/>
                <w:right w:val="single" w:sz="6" w:space="0" w:color="C9C9C9"/>
              </w:divBdr>
            </w:div>
            <w:div w:id="13622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61268">
      <w:bodyDiv w:val="1"/>
      <w:marLeft w:val="0"/>
      <w:marRight w:val="0"/>
      <w:marTop w:val="0"/>
      <w:marBottom w:val="0"/>
      <w:divBdr>
        <w:top w:val="none" w:sz="0" w:space="0" w:color="auto"/>
        <w:left w:val="none" w:sz="0" w:space="0" w:color="auto"/>
        <w:bottom w:val="none" w:sz="0" w:space="0" w:color="auto"/>
        <w:right w:val="none" w:sz="0" w:space="0" w:color="auto"/>
      </w:divBdr>
    </w:div>
    <w:div w:id="1199976702">
      <w:bodyDiv w:val="1"/>
      <w:marLeft w:val="0"/>
      <w:marRight w:val="0"/>
      <w:marTop w:val="0"/>
      <w:marBottom w:val="0"/>
      <w:divBdr>
        <w:top w:val="none" w:sz="0" w:space="0" w:color="auto"/>
        <w:left w:val="none" w:sz="0" w:space="0" w:color="auto"/>
        <w:bottom w:val="none" w:sz="0" w:space="0" w:color="auto"/>
        <w:right w:val="none" w:sz="0" w:space="0" w:color="auto"/>
      </w:divBdr>
    </w:div>
    <w:div w:id="1233927816">
      <w:bodyDiv w:val="1"/>
      <w:marLeft w:val="0"/>
      <w:marRight w:val="0"/>
      <w:marTop w:val="0"/>
      <w:marBottom w:val="0"/>
      <w:divBdr>
        <w:top w:val="none" w:sz="0" w:space="0" w:color="auto"/>
        <w:left w:val="none" w:sz="0" w:space="0" w:color="auto"/>
        <w:bottom w:val="none" w:sz="0" w:space="0" w:color="auto"/>
        <w:right w:val="none" w:sz="0" w:space="0" w:color="auto"/>
      </w:divBdr>
    </w:div>
    <w:div w:id="1244994275">
      <w:bodyDiv w:val="1"/>
      <w:marLeft w:val="0"/>
      <w:marRight w:val="0"/>
      <w:marTop w:val="0"/>
      <w:marBottom w:val="0"/>
      <w:divBdr>
        <w:top w:val="none" w:sz="0" w:space="0" w:color="auto"/>
        <w:left w:val="none" w:sz="0" w:space="0" w:color="auto"/>
        <w:bottom w:val="none" w:sz="0" w:space="0" w:color="auto"/>
        <w:right w:val="none" w:sz="0" w:space="0" w:color="auto"/>
      </w:divBdr>
      <w:divsChild>
        <w:div w:id="1011421070">
          <w:marLeft w:val="0"/>
          <w:marRight w:val="0"/>
          <w:marTop w:val="0"/>
          <w:marBottom w:val="0"/>
          <w:divBdr>
            <w:top w:val="none" w:sz="0" w:space="0" w:color="auto"/>
            <w:left w:val="none" w:sz="0" w:space="0" w:color="auto"/>
            <w:bottom w:val="none" w:sz="0" w:space="0" w:color="auto"/>
            <w:right w:val="none" w:sz="0" w:space="0" w:color="auto"/>
          </w:divBdr>
          <w:divsChild>
            <w:div w:id="570849387">
              <w:marLeft w:val="0"/>
              <w:marRight w:val="0"/>
              <w:marTop w:val="0"/>
              <w:marBottom w:val="0"/>
              <w:divBdr>
                <w:top w:val="none" w:sz="0" w:space="0" w:color="auto"/>
                <w:left w:val="none" w:sz="0" w:space="0" w:color="auto"/>
                <w:bottom w:val="none" w:sz="0" w:space="0" w:color="auto"/>
                <w:right w:val="none" w:sz="0" w:space="0" w:color="auto"/>
              </w:divBdr>
            </w:div>
            <w:div w:id="1124928787">
              <w:marLeft w:val="0"/>
              <w:marRight w:val="375"/>
              <w:marTop w:val="0"/>
              <w:marBottom w:val="300"/>
              <w:divBdr>
                <w:top w:val="single" w:sz="6" w:space="0" w:color="C9C9C9"/>
                <w:left w:val="single" w:sz="6" w:space="0" w:color="C9C9C9"/>
                <w:bottom w:val="single" w:sz="6" w:space="0" w:color="C9C9C9"/>
                <w:right w:val="single" w:sz="6" w:space="0" w:color="C9C9C9"/>
              </w:divBdr>
            </w:div>
          </w:divsChild>
        </w:div>
      </w:divsChild>
    </w:div>
    <w:div w:id="1622151633">
      <w:bodyDiv w:val="1"/>
      <w:marLeft w:val="0"/>
      <w:marRight w:val="0"/>
      <w:marTop w:val="0"/>
      <w:marBottom w:val="0"/>
      <w:divBdr>
        <w:top w:val="none" w:sz="0" w:space="0" w:color="auto"/>
        <w:left w:val="none" w:sz="0" w:space="0" w:color="auto"/>
        <w:bottom w:val="none" w:sz="0" w:space="0" w:color="auto"/>
        <w:right w:val="none" w:sz="0" w:space="0" w:color="auto"/>
      </w:divBdr>
    </w:div>
    <w:div w:id="1803232388">
      <w:bodyDiv w:val="1"/>
      <w:marLeft w:val="0"/>
      <w:marRight w:val="0"/>
      <w:marTop w:val="0"/>
      <w:marBottom w:val="0"/>
      <w:divBdr>
        <w:top w:val="none" w:sz="0" w:space="0" w:color="auto"/>
        <w:left w:val="none" w:sz="0" w:space="0" w:color="auto"/>
        <w:bottom w:val="none" w:sz="0" w:space="0" w:color="auto"/>
        <w:right w:val="none" w:sz="0" w:space="0" w:color="auto"/>
      </w:divBdr>
      <w:divsChild>
        <w:div w:id="961497349">
          <w:marLeft w:val="0"/>
          <w:marRight w:val="0"/>
          <w:marTop w:val="0"/>
          <w:marBottom w:val="0"/>
          <w:divBdr>
            <w:top w:val="none" w:sz="0" w:space="0" w:color="auto"/>
            <w:left w:val="none" w:sz="0" w:space="0" w:color="auto"/>
            <w:bottom w:val="none" w:sz="0" w:space="0" w:color="auto"/>
            <w:right w:val="none" w:sz="0" w:space="0" w:color="auto"/>
          </w:divBdr>
          <w:divsChild>
            <w:div w:id="747968392">
              <w:marLeft w:val="0"/>
              <w:marRight w:val="0"/>
              <w:marTop w:val="0"/>
              <w:marBottom w:val="0"/>
              <w:divBdr>
                <w:top w:val="none" w:sz="0" w:space="0" w:color="auto"/>
                <w:left w:val="none" w:sz="0" w:space="0" w:color="auto"/>
                <w:bottom w:val="none" w:sz="0" w:space="0" w:color="auto"/>
                <w:right w:val="none" w:sz="0" w:space="0" w:color="auto"/>
              </w:divBdr>
            </w:div>
            <w:div w:id="966810691">
              <w:marLeft w:val="0"/>
              <w:marRight w:val="375"/>
              <w:marTop w:val="0"/>
              <w:marBottom w:val="300"/>
              <w:divBdr>
                <w:top w:val="single" w:sz="6" w:space="0" w:color="C9C9C9"/>
                <w:left w:val="single" w:sz="6" w:space="0" w:color="C9C9C9"/>
                <w:bottom w:val="single" w:sz="6" w:space="0" w:color="C9C9C9"/>
                <w:right w:val="single" w:sz="6" w:space="0" w:color="C9C9C9"/>
              </w:divBdr>
            </w:div>
          </w:divsChild>
        </w:div>
      </w:divsChild>
    </w:div>
    <w:div w:id="1821075833">
      <w:bodyDiv w:val="1"/>
      <w:marLeft w:val="0"/>
      <w:marRight w:val="0"/>
      <w:marTop w:val="0"/>
      <w:marBottom w:val="0"/>
      <w:divBdr>
        <w:top w:val="none" w:sz="0" w:space="0" w:color="auto"/>
        <w:left w:val="none" w:sz="0" w:space="0" w:color="auto"/>
        <w:bottom w:val="none" w:sz="0" w:space="0" w:color="auto"/>
        <w:right w:val="none" w:sz="0" w:space="0" w:color="auto"/>
      </w:divBdr>
    </w:div>
    <w:div w:id="1824852386">
      <w:bodyDiv w:val="1"/>
      <w:marLeft w:val="0"/>
      <w:marRight w:val="0"/>
      <w:marTop w:val="0"/>
      <w:marBottom w:val="0"/>
      <w:divBdr>
        <w:top w:val="none" w:sz="0" w:space="0" w:color="auto"/>
        <w:left w:val="none" w:sz="0" w:space="0" w:color="auto"/>
        <w:bottom w:val="none" w:sz="0" w:space="0" w:color="auto"/>
        <w:right w:val="none" w:sz="0" w:space="0" w:color="auto"/>
      </w:divBdr>
      <w:divsChild>
        <w:div w:id="1621187677">
          <w:marLeft w:val="0"/>
          <w:marRight w:val="0"/>
          <w:marTop w:val="0"/>
          <w:marBottom w:val="0"/>
          <w:divBdr>
            <w:top w:val="none" w:sz="0" w:space="0" w:color="auto"/>
            <w:left w:val="none" w:sz="0" w:space="0" w:color="auto"/>
            <w:bottom w:val="none" w:sz="0" w:space="0" w:color="auto"/>
            <w:right w:val="none" w:sz="0" w:space="0" w:color="auto"/>
          </w:divBdr>
          <w:divsChild>
            <w:div w:id="322861050">
              <w:marLeft w:val="0"/>
              <w:marRight w:val="0"/>
              <w:marTop w:val="0"/>
              <w:marBottom w:val="0"/>
              <w:divBdr>
                <w:top w:val="none" w:sz="0" w:space="0" w:color="auto"/>
                <w:left w:val="none" w:sz="0" w:space="0" w:color="auto"/>
                <w:bottom w:val="none" w:sz="0" w:space="0" w:color="auto"/>
                <w:right w:val="none" w:sz="0" w:space="0" w:color="auto"/>
              </w:divBdr>
            </w:div>
            <w:div w:id="1465200343">
              <w:marLeft w:val="0"/>
              <w:marRight w:val="375"/>
              <w:marTop w:val="0"/>
              <w:marBottom w:val="300"/>
              <w:divBdr>
                <w:top w:val="single" w:sz="6" w:space="0" w:color="C9C9C9"/>
                <w:left w:val="single" w:sz="6" w:space="0" w:color="C9C9C9"/>
                <w:bottom w:val="single" w:sz="6" w:space="0" w:color="C9C9C9"/>
                <w:right w:val="single" w:sz="6" w:space="0" w:color="C9C9C9"/>
              </w:divBdr>
            </w:div>
          </w:divsChild>
        </w:div>
      </w:divsChild>
    </w:div>
    <w:div w:id="20079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7BB5B-FBE1-42E3-B43D-C49A6DF4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952</Words>
  <Characters>5713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Witomska</dc:creator>
  <cp:keywords/>
  <dc:description/>
  <cp:lastModifiedBy>Joanna Witomska</cp:lastModifiedBy>
  <cp:revision>3</cp:revision>
  <cp:lastPrinted>2025-05-19T10:04:00Z</cp:lastPrinted>
  <dcterms:created xsi:type="dcterms:W3CDTF">2025-08-28T06:50:00Z</dcterms:created>
  <dcterms:modified xsi:type="dcterms:W3CDTF">2025-08-28T06:51:00Z</dcterms:modified>
</cp:coreProperties>
</file>